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7118C" w14:textId="4B1CA11D" w:rsidR="00E27AE4" w:rsidRPr="00FF3C9A" w:rsidRDefault="001D1C3D" w:rsidP="001D1C3D">
      <w:pPr>
        <w:jc w:val="center"/>
        <w:rPr>
          <w:rFonts w:ascii="Times" w:hAnsi="Times"/>
          <w:b/>
          <w:bCs/>
          <w:sz w:val="22"/>
          <w:szCs w:val="22"/>
        </w:rPr>
      </w:pPr>
      <w:bookmarkStart w:id="0" w:name="_Hlk80779861"/>
      <w:bookmarkEnd w:id="0"/>
      <w:r w:rsidRPr="00FF3C9A">
        <w:rPr>
          <w:rFonts w:ascii="Times" w:hAnsi="Times"/>
          <w:b/>
          <w:bCs/>
          <w:sz w:val="22"/>
          <w:szCs w:val="22"/>
        </w:rPr>
        <w:t>MEDIA ADVISORY</w:t>
      </w:r>
    </w:p>
    <w:p w14:paraId="245DA629" w14:textId="37BC3774" w:rsidR="001D1C3D" w:rsidRPr="00FF3C9A" w:rsidRDefault="001D1C3D" w:rsidP="001D1C3D">
      <w:pPr>
        <w:jc w:val="center"/>
        <w:rPr>
          <w:rFonts w:ascii="Times" w:hAnsi="Times"/>
          <w:b/>
          <w:bCs/>
          <w:sz w:val="22"/>
          <w:szCs w:val="22"/>
        </w:rPr>
      </w:pPr>
    </w:p>
    <w:p w14:paraId="4AA83EB2" w14:textId="337A1F89" w:rsidR="001D1C3D" w:rsidRPr="00FF3C9A" w:rsidRDefault="001D1C3D" w:rsidP="001D1C3D">
      <w:pPr>
        <w:jc w:val="center"/>
        <w:rPr>
          <w:rFonts w:ascii="Times" w:hAnsi="Times"/>
          <w:b/>
          <w:bCs/>
          <w:sz w:val="22"/>
          <w:szCs w:val="22"/>
        </w:rPr>
      </w:pPr>
    </w:p>
    <w:p w14:paraId="6F18A1AF" w14:textId="641C0563" w:rsidR="001D1C3D" w:rsidRPr="00FF3C9A" w:rsidRDefault="001D1C3D" w:rsidP="001D1C3D">
      <w:pPr>
        <w:ind w:left="1440" w:hanging="1440"/>
        <w:jc w:val="both"/>
        <w:rPr>
          <w:rFonts w:ascii="Times" w:hAnsi="Times"/>
          <w:b/>
          <w:bCs/>
          <w:sz w:val="22"/>
          <w:szCs w:val="22"/>
        </w:rPr>
      </w:pPr>
      <w:r w:rsidRPr="00FF3C9A">
        <w:rPr>
          <w:rFonts w:ascii="Times" w:hAnsi="Times"/>
          <w:b/>
          <w:bCs/>
          <w:sz w:val="22"/>
          <w:szCs w:val="22"/>
        </w:rPr>
        <w:t>WHAT</w:t>
      </w:r>
      <w:r w:rsidRPr="00FF3C9A">
        <w:rPr>
          <w:rFonts w:ascii="Times" w:hAnsi="Times"/>
          <w:b/>
          <w:bCs/>
          <w:sz w:val="22"/>
          <w:szCs w:val="22"/>
        </w:rPr>
        <w:tab/>
        <w:t xml:space="preserve">The Georgia Foundation for Agriculture’s Georgia Ag Experience mobile classroom will visit </w:t>
      </w:r>
      <w:r w:rsidR="004E771F" w:rsidRPr="009710C9">
        <w:rPr>
          <w:rFonts w:ascii="Times" w:hAnsi="Times"/>
          <w:b/>
          <w:bCs/>
          <w:sz w:val="22"/>
          <w:szCs w:val="22"/>
          <w:highlight w:val="yellow"/>
          <w:u w:val="single"/>
        </w:rPr>
        <w:t xml:space="preserve">NAME OF THE SCHOOL OR </w:t>
      </w:r>
      <w:r w:rsidR="009710C9" w:rsidRPr="009710C9">
        <w:rPr>
          <w:rFonts w:ascii="Times" w:hAnsi="Times"/>
          <w:b/>
          <w:bCs/>
          <w:sz w:val="22"/>
          <w:szCs w:val="22"/>
          <w:highlight w:val="yellow"/>
          <w:u w:val="single"/>
        </w:rPr>
        <w:t>ORGANIZATION</w:t>
      </w:r>
      <w:r w:rsidR="009710C9">
        <w:rPr>
          <w:rFonts w:ascii="Times" w:hAnsi="Times"/>
          <w:b/>
          <w:bCs/>
          <w:sz w:val="22"/>
          <w:szCs w:val="22"/>
          <w:u w:val="single"/>
        </w:rPr>
        <w:t xml:space="preserve"> </w:t>
      </w:r>
      <w:r w:rsidRPr="00FF3C9A">
        <w:rPr>
          <w:rFonts w:ascii="Times" w:hAnsi="Times"/>
          <w:b/>
          <w:bCs/>
          <w:sz w:val="22"/>
          <w:szCs w:val="22"/>
        </w:rPr>
        <w:t xml:space="preserve">on </w:t>
      </w:r>
      <w:r w:rsidR="004E771F" w:rsidRPr="009710C9">
        <w:rPr>
          <w:rFonts w:ascii="Times" w:hAnsi="Times"/>
          <w:b/>
          <w:bCs/>
          <w:sz w:val="22"/>
          <w:szCs w:val="22"/>
          <w:highlight w:val="yellow"/>
          <w:u w:val="single"/>
        </w:rPr>
        <w:t>DAY OF WEEK</w:t>
      </w:r>
      <w:r w:rsidRPr="00FF3C9A">
        <w:rPr>
          <w:rFonts w:ascii="Times" w:hAnsi="Times"/>
          <w:b/>
          <w:bCs/>
          <w:sz w:val="22"/>
          <w:szCs w:val="22"/>
        </w:rPr>
        <w:t xml:space="preserve">, </w:t>
      </w:r>
      <w:r w:rsidR="004E771F" w:rsidRPr="009710C9">
        <w:rPr>
          <w:rFonts w:ascii="Times" w:hAnsi="Times"/>
          <w:b/>
          <w:bCs/>
          <w:sz w:val="22"/>
          <w:szCs w:val="22"/>
          <w:highlight w:val="yellow"/>
          <w:u w:val="single"/>
        </w:rPr>
        <w:t>MONTH &amp;</w:t>
      </w:r>
      <w:r w:rsidRPr="009710C9">
        <w:rPr>
          <w:rFonts w:ascii="Times" w:hAnsi="Times"/>
          <w:b/>
          <w:bCs/>
          <w:sz w:val="22"/>
          <w:szCs w:val="22"/>
          <w:highlight w:val="yellow"/>
          <w:u w:val="single"/>
        </w:rPr>
        <w:t xml:space="preserve"> </w:t>
      </w:r>
      <w:r w:rsidR="004E771F" w:rsidRPr="009710C9">
        <w:rPr>
          <w:rFonts w:ascii="Times" w:hAnsi="Times"/>
          <w:b/>
          <w:bCs/>
          <w:sz w:val="22"/>
          <w:szCs w:val="22"/>
          <w:highlight w:val="yellow"/>
          <w:u w:val="single"/>
        </w:rPr>
        <w:t>DATE</w:t>
      </w:r>
      <w:r w:rsidR="004E771F" w:rsidRPr="00FF3C9A">
        <w:rPr>
          <w:rFonts w:ascii="Times" w:hAnsi="Times"/>
          <w:b/>
          <w:bCs/>
          <w:sz w:val="22"/>
          <w:szCs w:val="22"/>
        </w:rPr>
        <w:t xml:space="preserve"> (</w:t>
      </w:r>
      <w:proofErr w:type="gramStart"/>
      <w:r w:rsidR="004E771F" w:rsidRPr="00FF3C9A">
        <w:rPr>
          <w:rFonts w:ascii="Times" w:hAnsi="Times"/>
          <w:b/>
          <w:bCs/>
          <w:sz w:val="22"/>
          <w:szCs w:val="22"/>
        </w:rPr>
        <w:t>i.e.</w:t>
      </w:r>
      <w:proofErr w:type="gramEnd"/>
      <w:r w:rsidR="004E771F" w:rsidRPr="00FF3C9A">
        <w:rPr>
          <w:rFonts w:ascii="Times" w:hAnsi="Times"/>
          <w:b/>
          <w:bCs/>
          <w:sz w:val="22"/>
          <w:szCs w:val="22"/>
        </w:rPr>
        <w:t xml:space="preserve"> Wednesday, Jan. 6 Write # only! Don’t add </w:t>
      </w:r>
      <w:proofErr w:type="spellStart"/>
      <w:r w:rsidR="004E771F" w:rsidRPr="00FF3C9A">
        <w:rPr>
          <w:rFonts w:ascii="Times" w:hAnsi="Times"/>
          <w:b/>
          <w:bCs/>
          <w:sz w:val="22"/>
          <w:szCs w:val="22"/>
        </w:rPr>
        <w:t>th</w:t>
      </w:r>
      <w:proofErr w:type="spellEnd"/>
      <w:r w:rsidR="004E771F" w:rsidRPr="00FF3C9A">
        <w:rPr>
          <w:rFonts w:ascii="Times" w:hAnsi="Times"/>
          <w:b/>
          <w:bCs/>
          <w:sz w:val="22"/>
          <w:szCs w:val="22"/>
        </w:rPr>
        <w:t xml:space="preserve">, st or </w:t>
      </w:r>
      <w:proofErr w:type="spellStart"/>
      <w:r w:rsidR="004E771F" w:rsidRPr="00FF3C9A">
        <w:rPr>
          <w:rFonts w:ascii="Times" w:hAnsi="Times"/>
          <w:b/>
          <w:bCs/>
          <w:sz w:val="22"/>
          <w:szCs w:val="22"/>
        </w:rPr>
        <w:t>rd</w:t>
      </w:r>
      <w:proofErr w:type="spellEnd"/>
      <w:r w:rsidR="004E771F" w:rsidRPr="00FF3C9A">
        <w:rPr>
          <w:rFonts w:ascii="Times" w:hAnsi="Times"/>
          <w:b/>
          <w:bCs/>
          <w:sz w:val="22"/>
          <w:szCs w:val="22"/>
        </w:rPr>
        <w:t xml:space="preserve"> after #)</w:t>
      </w:r>
      <w:r w:rsidRPr="00FF3C9A">
        <w:rPr>
          <w:rFonts w:ascii="Times" w:hAnsi="Times"/>
          <w:b/>
          <w:bCs/>
          <w:sz w:val="22"/>
          <w:szCs w:val="22"/>
        </w:rPr>
        <w:t xml:space="preserve">. The Georgia Ag Experience will be at the school </w:t>
      </w:r>
      <w:r w:rsidR="004E771F" w:rsidRPr="009710C9">
        <w:rPr>
          <w:rFonts w:ascii="Times" w:hAnsi="Times"/>
          <w:b/>
          <w:bCs/>
          <w:sz w:val="22"/>
          <w:szCs w:val="22"/>
          <w:highlight w:val="yellow"/>
          <w:u w:val="single"/>
        </w:rPr>
        <w:t>MONTH &amp; 2 DATES</w:t>
      </w:r>
      <w:r w:rsidR="004E771F" w:rsidRPr="00FF3C9A">
        <w:rPr>
          <w:rFonts w:ascii="Times" w:hAnsi="Times"/>
          <w:b/>
          <w:bCs/>
          <w:sz w:val="22"/>
          <w:szCs w:val="22"/>
        </w:rPr>
        <w:t xml:space="preserve"> (</w:t>
      </w:r>
      <w:proofErr w:type="gramStart"/>
      <w:r w:rsidR="004E771F" w:rsidRPr="00FF3C9A">
        <w:rPr>
          <w:rFonts w:ascii="Times" w:hAnsi="Times"/>
          <w:b/>
          <w:bCs/>
          <w:sz w:val="22"/>
          <w:szCs w:val="22"/>
        </w:rPr>
        <w:t>i.e.</w:t>
      </w:r>
      <w:proofErr w:type="gramEnd"/>
      <w:r w:rsidR="004E771F" w:rsidRPr="00FF3C9A">
        <w:rPr>
          <w:rFonts w:ascii="Times" w:hAnsi="Times"/>
          <w:b/>
          <w:bCs/>
          <w:sz w:val="22"/>
          <w:szCs w:val="22"/>
        </w:rPr>
        <w:t xml:space="preserve"> </w:t>
      </w:r>
      <w:r w:rsidRPr="00FF3C9A">
        <w:rPr>
          <w:rFonts w:ascii="Times" w:hAnsi="Times"/>
          <w:b/>
          <w:bCs/>
          <w:sz w:val="22"/>
          <w:szCs w:val="22"/>
        </w:rPr>
        <w:t>Jan. 6 &amp; 7</w:t>
      </w:r>
      <w:r w:rsidR="004E771F" w:rsidRPr="00FF3C9A">
        <w:rPr>
          <w:rFonts w:ascii="Times" w:hAnsi="Times"/>
          <w:b/>
          <w:bCs/>
          <w:sz w:val="22"/>
          <w:szCs w:val="22"/>
        </w:rPr>
        <w:t>)</w:t>
      </w:r>
      <w:r w:rsidR="00F00264" w:rsidRPr="00FF3C9A">
        <w:rPr>
          <w:rFonts w:ascii="Times" w:hAnsi="Times"/>
          <w:b/>
          <w:bCs/>
          <w:sz w:val="22"/>
          <w:szCs w:val="22"/>
        </w:rPr>
        <w:t xml:space="preserve"> but media availability is only for </w:t>
      </w:r>
      <w:r w:rsidR="004E771F" w:rsidRPr="009710C9">
        <w:rPr>
          <w:rFonts w:ascii="Times" w:hAnsi="Times"/>
          <w:b/>
          <w:bCs/>
          <w:sz w:val="22"/>
          <w:szCs w:val="22"/>
          <w:highlight w:val="yellow"/>
          <w:u w:val="single"/>
        </w:rPr>
        <w:t>MONTH &amp; DATE</w:t>
      </w:r>
      <w:r w:rsidR="004E771F" w:rsidRPr="00FF3C9A">
        <w:rPr>
          <w:rFonts w:ascii="Times" w:hAnsi="Times"/>
          <w:b/>
          <w:bCs/>
          <w:sz w:val="22"/>
          <w:szCs w:val="22"/>
        </w:rPr>
        <w:t xml:space="preserve"> (i.e. Jan. 6 – day that GAE program assistant &amp; parties involved in GAE visit agree on) </w:t>
      </w:r>
      <w:r w:rsidR="00F00264" w:rsidRPr="00FF3C9A">
        <w:rPr>
          <w:rFonts w:ascii="Times" w:hAnsi="Times"/>
          <w:b/>
          <w:bCs/>
          <w:sz w:val="22"/>
          <w:szCs w:val="22"/>
        </w:rPr>
        <w:t xml:space="preserve">from </w:t>
      </w:r>
      <w:r w:rsidR="00963461" w:rsidRPr="009710C9">
        <w:rPr>
          <w:rFonts w:ascii="Times" w:hAnsi="Times"/>
          <w:b/>
          <w:bCs/>
          <w:sz w:val="22"/>
          <w:szCs w:val="22"/>
          <w:highlight w:val="yellow"/>
          <w:u w:val="single"/>
        </w:rPr>
        <w:t>time range set for media availability</w:t>
      </w:r>
      <w:r w:rsidR="00963461" w:rsidRPr="00FF3C9A">
        <w:rPr>
          <w:rFonts w:ascii="Times" w:hAnsi="Times"/>
          <w:b/>
          <w:bCs/>
          <w:sz w:val="22"/>
          <w:szCs w:val="22"/>
        </w:rPr>
        <w:t xml:space="preserve"> </w:t>
      </w:r>
      <w:r w:rsidR="004E771F" w:rsidRPr="00FF3C9A">
        <w:rPr>
          <w:rFonts w:ascii="Times" w:hAnsi="Times"/>
          <w:b/>
          <w:bCs/>
          <w:sz w:val="22"/>
          <w:szCs w:val="22"/>
        </w:rPr>
        <w:t xml:space="preserve">(i.e. </w:t>
      </w:r>
      <w:r w:rsidR="00F00264" w:rsidRPr="00FF3C9A">
        <w:rPr>
          <w:rFonts w:ascii="Times" w:hAnsi="Times"/>
          <w:b/>
          <w:bCs/>
          <w:sz w:val="22"/>
          <w:szCs w:val="22"/>
        </w:rPr>
        <w:t>11 a.m. to 2 p.m.</w:t>
      </w:r>
      <w:r w:rsidR="004E771F" w:rsidRPr="00FF3C9A">
        <w:rPr>
          <w:rFonts w:ascii="Times" w:hAnsi="Times"/>
          <w:b/>
          <w:bCs/>
          <w:sz w:val="22"/>
          <w:szCs w:val="22"/>
        </w:rPr>
        <w:t>)</w:t>
      </w:r>
    </w:p>
    <w:p w14:paraId="267D6CD4" w14:textId="4175B487" w:rsidR="001D1C3D" w:rsidRPr="00FF3C9A" w:rsidRDefault="001D1C3D" w:rsidP="001D1C3D">
      <w:pPr>
        <w:jc w:val="both"/>
        <w:rPr>
          <w:rFonts w:ascii="Times" w:hAnsi="Times"/>
          <w:sz w:val="22"/>
          <w:szCs w:val="22"/>
        </w:rPr>
      </w:pPr>
    </w:p>
    <w:p w14:paraId="0B359497" w14:textId="6EE85231" w:rsidR="001D1C3D" w:rsidRPr="00FF3C9A" w:rsidRDefault="001D1C3D" w:rsidP="00F00264">
      <w:pPr>
        <w:ind w:left="1440"/>
        <w:jc w:val="both"/>
        <w:rPr>
          <w:rFonts w:ascii="Times" w:hAnsi="Times"/>
          <w:sz w:val="22"/>
          <w:szCs w:val="22"/>
        </w:rPr>
      </w:pPr>
      <w:r w:rsidRPr="00FF3C9A">
        <w:rPr>
          <w:rFonts w:ascii="Times" w:hAnsi="Times"/>
          <w:sz w:val="22"/>
          <w:szCs w:val="22"/>
        </w:rPr>
        <w:t>The Georgia Ag Experience is a 36-foot trailer equipped with colorful farm photos, interactive technology and displays of products made from various ag commodities Georgia</w:t>
      </w:r>
      <w:r w:rsidR="007C31FA" w:rsidRPr="00FF3C9A">
        <w:rPr>
          <w:rFonts w:ascii="Times" w:hAnsi="Times"/>
          <w:sz w:val="22"/>
          <w:szCs w:val="22"/>
        </w:rPr>
        <w:t xml:space="preserve"> farmers grow</w:t>
      </w:r>
      <w:r w:rsidRPr="00FF3C9A">
        <w:rPr>
          <w:rFonts w:ascii="Times" w:hAnsi="Times"/>
          <w:sz w:val="22"/>
          <w:szCs w:val="22"/>
        </w:rPr>
        <w:t>. The mobile classroom is designed to give third through fifth-grade students and the public a chance t</w:t>
      </w:r>
      <w:r w:rsidR="009710C9">
        <w:rPr>
          <w:rFonts w:ascii="Times" w:hAnsi="Times"/>
          <w:sz w:val="22"/>
          <w:szCs w:val="22"/>
        </w:rPr>
        <w:t xml:space="preserve">o learn more about the commodities that are located throughout the state of Georgia that impact their everyday lives. </w:t>
      </w:r>
    </w:p>
    <w:p w14:paraId="55C604E8" w14:textId="77777777" w:rsidR="009710C9" w:rsidRDefault="009710C9" w:rsidP="001D1C3D">
      <w:pPr>
        <w:ind w:left="1440"/>
        <w:jc w:val="both"/>
        <w:rPr>
          <w:rFonts w:ascii="Times" w:hAnsi="Times"/>
          <w:sz w:val="22"/>
          <w:szCs w:val="22"/>
        </w:rPr>
      </w:pPr>
    </w:p>
    <w:p w14:paraId="1F5859A3" w14:textId="0745FF15" w:rsidR="001D1C3D" w:rsidRPr="00FF3C9A" w:rsidRDefault="009710C9" w:rsidP="001D1C3D">
      <w:pPr>
        <w:ind w:left="1440"/>
        <w:jc w:val="both"/>
        <w:rPr>
          <w:rFonts w:ascii="Times" w:hAnsi="Times"/>
          <w:sz w:val="22"/>
          <w:szCs w:val="22"/>
        </w:rPr>
      </w:pPr>
      <w:r>
        <w:rPr>
          <w:rFonts w:ascii="Times" w:hAnsi="Times"/>
          <w:sz w:val="22"/>
          <w:szCs w:val="22"/>
        </w:rPr>
        <w:t xml:space="preserve">The Georgia Ag Experience gives students an opportunity to experience agriculture in ways that they may </w:t>
      </w:r>
      <w:proofErr w:type="gramStart"/>
      <w:r>
        <w:rPr>
          <w:rFonts w:ascii="Times" w:hAnsi="Times"/>
          <w:sz w:val="22"/>
          <w:szCs w:val="22"/>
        </w:rPr>
        <w:t>have not have</w:t>
      </w:r>
      <w:proofErr w:type="gramEnd"/>
      <w:r>
        <w:rPr>
          <w:rFonts w:ascii="Times" w:hAnsi="Times"/>
          <w:sz w:val="22"/>
          <w:szCs w:val="22"/>
        </w:rPr>
        <w:t xml:space="preserve"> had the opportunity to take part in. </w:t>
      </w:r>
      <w:r w:rsidR="001D1C3D" w:rsidRPr="00FF3C9A">
        <w:rPr>
          <w:rFonts w:ascii="Times" w:hAnsi="Times"/>
          <w:sz w:val="22"/>
          <w:szCs w:val="22"/>
        </w:rPr>
        <w:t xml:space="preserve">Students will learn how farmers plant and harvest their crops, take care of their </w:t>
      </w:r>
      <w:proofErr w:type="gramStart"/>
      <w:r w:rsidR="001D1C3D" w:rsidRPr="00FF3C9A">
        <w:rPr>
          <w:rFonts w:ascii="Times" w:hAnsi="Times"/>
          <w:sz w:val="22"/>
          <w:szCs w:val="22"/>
        </w:rPr>
        <w:t>animals</w:t>
      </w:r>
      <w:proofErr w:type="gramEnd"/>
      <w:r w:rsidR="001D1C3D" w:rsidRPr="00FF3C9A">
        <w:rPr>
          <w:rFonts w:ascii="Times" w:hAnsi="Times"/>
          <w:sz w:val="22"/>
          <w:szCs w:val="22"/>
        </w:rPr>
        <w:t xml:space="preserve"> and preserve the natural resources on their farms. </w:t>
      </w:r>
    </w:p>
    <w:p w14:paraId="3A3FB8E7" w14:textId="77777777" w:rsidR="001D1C3D" w:rsidRPr="00FF3C9A" w:rsidRDefault="001D1C3D" w:rsidP="001D1C3D">
      <w:pPr>
        <w:ind w:left="1440"/>
        <w:jc w:val="both"/>
        <w:rPr>
          <w:rFonts w:ascii="Times" w:hAnsi="Times"/>
          <w:sz w:val="22"/>
          <w:szCs w:val="22"/>
        </w:rPr>
      </w:pPr>
    </w:p>
    <w:p w14:paraId="21921D5B" w14:textId="1B738846" w:rsidR="001D1C3D" w:rsidRPr="00FF3C9A" w:rsidRDefault="001D1C3D" w:rsidP="001D1C3D">
      <w:pPr>
        <w:ind w:left="1440"/>
        <w:jc w:val="both"/>
        <w:rPr>
          <w:rFonts w:ascii="Times" w:hAnsi="Times"/>
          <w:sz w:val="22"/>
          <w:szCs w:val="22"/>
        </w:rPr>
      </w:pPr>
      <w:r w:rsidRPr="00FF3C9A">
        <w:rPr>
          <w:rFonts w:ascii="Times" w:hAnsi="Times"/>
          <w:sz w:val="22"/>
          <w:szCs w:val="22"/>
        </w:rPr>
        <w:t xml:space="preserve">The classroom also includes a station highlighting the many career options in agriculture. All exhibits and lessons that are part of the Georgia Ag Experience have been professionally designed to meet science, technology, </w:t>
      </w:r>
      <w:proofErr w:type="gramStart"/>
      <w:r w:rsidRPr="00FF3C9A">
        <w:rPr>
          <w:rFonts w:ascii="Times" w:hAnsi="Times"/>
          <w:sz w:val="22"/>
          <w:szCs w:val="22"/>
        </w:rPr>
        <w:t>engineering</w:t>
      </w:r>
      <w:proofErr w:type="gramEnd"/>
      <w:r w:rsidRPr="00FF3C9A">
        <w:rPr>
          <w:rFonts w:ascii="Times" w:hAnsi="Times"/>
          <w:sz w:val="22"/>
          <w:szCs w:val="22"/>
        </w:rPr>
        <w:t xml:space="preserve"> and math (STEM) standards. </w:t>
      </w:r>
    </w:p>
    <w:p w14:paraId="3BE64017" w14:textId="77777777" w:rsidR="001D1C3D" w:rsidRPr="00FF3C9A" w:rsidRDefault="001D1C3D" w:rsidP="001D1C3D">
      <w:pPr>
        <w:rPr>
          <w:rFonts w:ascii="Times" w:hAnsi="Times"/>
          <w:b/>
          <w:bCs/>
          <w:sz w:val="22"/>
          <w:szCs w:val="22"/>
        </w:rPr>
      </w:pPr>
    </w:p>
    <w:p w14:paraId="7A97A892" w14:textId="68F7A250" w:rsidR="001D1C3D" w:rsidRPr="00FF3C9A" w:rsidRDefault="001D1C3D" w:rsidP="001D1C3D">
      <w:pPr>
        <w:rPr>
          <w:rFonts w:ascii="Times" w:hAnsi="Times"/>
          <w:b/>
          <w:bCs/>
          <w:sz w:val="22"/>
          <w:szCs w:val="22"/>
        </w:rPr>
      </w:pPr>
      <w:r w:rsidRPr="00FF3C9A">
        <w:rPr>
          <w:rFonts w:ascii="Times" w:hAnsi="Times"/>
          <w:b/>
          <w:bCs/>
          <w:sz w:val="22"/>
          <w:szCs w:val="22"/>
        </w:rPr>
        <w:t>WHERE</w:t>
      </w:r>
      <w:r w:rsidRPr="00FF3C9A">
        <w:rPr>
          <w:rFonts w:ascii="Times" w:hAnsi="Times"/>
          <w:b/>
          <w:bCs/>
          <w:sz w:val="22"/>
          <w:szCs w:val="22"/>
        </w:rPr>
        <w:tab/>
      </w:r>
      <w:r w:rsidR="00963461" w:rsidRPr="00FF3C9A">
        <w:rPr>
          <w:rFonts w:ascii="Times" w:hAnsi="Times"/>
          <w:b/>
          <w:bCs/>
          <w:sz w:val="22"/>
          <w:szCs w:val="22"/>
          <w:u w:val="single"/>
        </w:rPr>
        <w:t>NAME OF</w:t>
      </w:r>
      <w:r w:rsidR="009710C9">
        <w:rPr>
          <w:rFonts w:ascii="Times" w:hAnsi="Times"/>
          <w:b/>
          <w:bCs/>
          <w:sz w:val="22"/>
          <w:szCs w:val="22"/>
          <w:u w:val="single"/>
        </w:rPr>
        <w:t xml:space="preserve"> SCHOOL OR ORGANIZATION</w:t>
      </w:r>
    </w:p>
    <w:p w14:paraId="425E5CF7" w14:textId="3421FB05" w:rsidR="00963461" w:rsidRPr="009710C9" w:rsidRDefault="001D1C3D" w:rsidP="00963461">
      <w:pPr>
        <w:rPr>
          <w:rFonts w:ascii="Times" w:hAnsi="Times"/>
          <w:b/>
          <w:bCs/>
          <w:sz w:val="22"/>
          <w:szCs w:val="22"/>
          <w:u w:val="single"/>
        </w:rPr>
      </w:pPr>
      <w:r w:rsidRPr="00FF3C9A">
        <w:rPr>
          <w:rFonts w:ascii="Times" w:hAnsi="Times"/>
          <w:b/>
          <w:bCs/>
          <w:sz w:val="22"/>
          <w:szCs w:val="22"/>
        </w:rPr>
        <w:tab/>
      </w:r>
      <w:r w:rsidRPr="00FF3C9A">
        <w:rPr>
          <w:rFonts w:ascii="Times" w:hAnsi="Times"/>
          <w:b/>
          <w:bCs/>
          <w:sz w:val="22"/>
          <w:szCs w:val="22"/>
        </w:rPr>
        <w:tab/>
      </w:r>
      <w:r w:rsidR="00963461" w:rsidRPr="009710C9">
        <w:rPr>
          <w:rFonts w:ascii="Times" w:hAnsi="Times"/>
          <w:b/>
          <w:bCs/>
          <w:sz w:val="22"/>
          <w:szCs w:val="22"/>
          <w:u w:val="single"/>
        </w:rPr>
        <w:t>ADDRESS OF VISIT LOCATION – STREET ADDRESS</w:t>
      </w:r>
    </w:p>
    <w:p w14:paraId="16A7C776" w14:textId="248C7B88" w:rsidR="00963461" w:rsidRPr="009710C9" w:rsidRDefault="00963461" w:rsidP="00963461">
      <w:pPr>
        <w:rPr>
          <w:rFonts w:ascii="Times" w:hAnsi="Times"/>
          <w:b/>
          <w:bCs/>
          <w:sz w:val="22"/>
          <w:szCs w:val="22"/>
          <w:u w:val="single"/>
        </w:rPr>
      </w:pPr>
      <w:r w:rsidRPr="009710C9">
        <w:rPr>
          <w:rFonts w:ascii="Times" w:hAnsi="Times"/>
          <w:b/>
          <w:bCs/>
          <w:sz w:val="22"/>
          <w:szCs w:val="22"/>
        </w:rPr>
        <w:tab/>
      </w:r>
      <w:r w:rsidRPr="009710C9">
        <w:rPr>
          <w:rFonts w:ascii="Times" w:hAnsi="Times"/>
          <w:b/>
          <w:bCs/>
          <w:sz w:val="22"/>
          <w:szCs w:val="22"/>
        </w:rPr>
        <w:tab/>
      </w:r>
      <w:r w:rsidR="009710C9" w:rsidRPr="009710C9">
        <w:rPr>
          <w:rFonts w:ascii="Times" w:hAnsi="Times"/>
          <w:b/>
          <w:bCs/>
          <w:sz w:val="22"/>
          <w:szCs w:val="22"/>
          <w:u w:val="single"/>
        </w:rPr>
        <w:t>CITY</w:t>
      </w:r>
      <w:r w:rsidRPr="009710C9">
        <w:rPr>
          <w:rFonts w:ascii="Times" w:hAnsi="Times"/>
          <w:b/>
          <w:bCs/>
          <w:sz w:val="22"/>
          <w:szCs w:val="22"/>
          <w:u w:val="single"/>
        </w:rPr>
        <w:t>, GA. ZIP CODE</w:t>
      </w:r>
    </w:p>
    <w:p w14:paraId="6B64F070" w14:textId="20469B58" w:rsidR="001D1C3D" w:rsidRPr="00FF3C9A" w:rsidRDefault="001D1C3D" w:rsidP="001D1C3D">
      <w:pPr>
        <w:rPr>
          <w:rFonts w:ascii="Times" w:hAnsi="Times"/>
          <w:b/>
          <w:bCs/>
          <w:sz w:val="22"/>
          <w:szCs w:val="22"/>
        </w:rPr>
      </w:pPr>
    </w:p>
    <w:p w14:paraId="77DA3C4E" w14:textId="0A487114" w:rsidR="001D1C3D" w:rsidRPr="00FF3C9A" w:rsidRDefault="001D1C3D" w:rsidP="001D1C3D">
      <w:pPr>
        <w:rPr>
          <w:rFonts w:ascii="Times" w:hAnsi="Times"/>
          <w:b/>
          <w:bCs/>
          <w:sz w:val="22"/>
          <w:szCs w:val="22"/>
        </w:rPr>
      </w:pPr>
    </w:p>
    <w:p w14:paraId="1FADCD7C" w14:textId="265E1192" w:rsidR="00F00264" w:rsidRPr="00FF3C9A" w:rsidRDefault="00F00264" w:rsidP="00F00264">
      <w:pPr>
        <w:rPr>
          <w:rFonts w:ascii="Times" w:hAnsi="Times"/>
          <w:sz w:val="22"/>
          <w:szCs w:val="22"/>
        </w:rPr>
      </w:pPr>
      <w:r w:rsidRPr="00FF3C9A">
        <w:rPr>
          <w:rFonts w:ascii="Times" w:hAnsi="Times"/>
          <w:b/>
          <w:bCs/>
          <w:sz w:val="22"/>
          <w:szCs w:val="22"/>
        </w:rPr>
        <w:t xml:space="preserve">EVENT </w:t>
      </w:r>
      <w:r w:rsidRPr="00FF3C9A">
        <w:rPr>
          <w:rFonts w:ascii="Times" w:hAnsi="Times"/>
          <w:b/>
          <w:bCs/>
          <w:sz w:val="22"/>
          <w:szCs w:val="22"/>
        </w:rPr>
        <w:tab/>
      </w:r>
      <w:r w:rsidRPr="009710C9">
        <w:rPr>
          <w:rFonts w:ascii="Times" w:hAnsi="Times"/>
          <w:b/>
          <w:bCs/>
          <w:sz w:val="22"/>
          <w:szCs w:val="22"/>
        </w:rPr>
        <w:t>Georgia Ag Experience spokespersons</w:t>
      </w:r>
    </w:p>
    <w:p w14:paraId="46557166" w14:textId="6FACE1D4" w:rsidR="00F00264" w:rsidRPr="009710C9" w:rsidRDefault="00F00264" w:rsidP="009710C9">
      <w:pPr>
        <w:ind w:left="1440" w:hanging="1440"/>
        <w:rPr>
          <w:rFonts w:ascii="Times" w:hAnsi="Times"/>
          <w:sz w:val="22"/>
          <w:szCs w:val="22"/>
          <w:u w:val="single"/>
        </w:rPr>
      </w:pPr>
      <w:r w:rsidRPr="00FF3C9A">
        <w:rPr>
          <w:rFonts w:ascii="Times" w:hAnsi="Times"/>
          <w:b/>
          <w:bCs/>
          <w:sz w:val="22"/>
          <w:szCs w:val="22"/>
        </w:rPr>
        <w:t>CONTACTS</w:t>
      </w:r>
      <w:r w:rsidRPr="00FF3C9A">
        <w:rPr>
          <w:rFonts w:ascii="Times" w:hAnsi="Times"/>
          <w:sz w:val="22"/>
          <w:szCs w:val="22"/>
        </w:rPr>
        <w:tab/>
      </w:r>
      <w:r w:rsidRPr="009710C9">
        <w:rPr>
          <w:rFonts w:ascii="Times" w:hAnsi="Times"/>
          <w:b/>
          <w:bCs/>
          <w:sz w:val="22"/>
          <w:szCs w:val="22"/>
          <w:u w:val="single"/>
        </w:rPr>
        <w:t>Available for interviews</w:t>
      </w:r>
      <w:r w:rsidR="009710C9" w:rsidRPr="009710C9">
        <w:rPr>
          <w:rFonts w:ascii="Times" w:hAnsi="Times"/>
          <w:b/>
          <w:bCs/>
          <w:sz w:val="22"/>
          <w:szCs w:val="22"/>
          <w:u w:val="single"/>
        </w:rPr>
        <w:t>:</w:t>
      </w:r>
      <w:r w:rsidRPr="009710C9">
        <w:rPr>
          <w:rFonts w:ascii="Times" w:hAnsi="Times"/>
          <w:b/>
          <w:bCs/>
          <w:sz w:val="22"/>
          <w:szCs w:val="22"/>
          <w:u w:val="single"/>
        </w:rPr>
        <w:t xml:space="preserve"> </w:t>
      </w:r>
      <w:r w:rsidR="00963461" w:rsidRPr="009710C9">
        <w:rPr>
          <w:rFonts w:ascii="Times" w:hAnsi="Times"/>
          <w:b/>
          <w:bCs/>
          <w:sz w:val="22"/>
          <w:szCs w:val="22"/>
          <w:u w:val="single"/>
        </w:rPr>
        <w:t xml:space="preserve"> TIME PERIOD GAE SPOKESPERSONS WILL TALK TO </w:t>
      </w:r>
      <w:proofErr w:type="gramStart"/>
      <w:r w:rsidR="00963461" w:rsidRPr="009710C9">
        <w:rPr>
          <w:rFonts w:ascii="Times" w:hAnsi="Times"/>
          <w:b/>
          <w:bCs/>
          <w:sz w:val="22"/>
          <w:szCs w:val="22"/>
          <w:u w:val="single"/>
        </w:rPr>
        <w:t>MEDIA</w:t>
      </w:r>
      <w:r w:rsidR="00963461" w:rsidRPr="00FF3C9A">
        <w:rPr>
          <w:rFonts w:ascii="Times" w:hAnsi="Times"/>
          <w:sz w:val="22"/>
          <w:szCs w:val="22"/>
          <w:u w:val="single"/>
        </w:rPr>
        <w:t xml:space="preserve"> </w:t>
      </w:r>
      <w:r w:rsidR="00FF3C9A" w:rsidRPr="00FF3C9A">
        <w:rPr>
          <w:rFonts w:ascii="Times" w:hAnsi="Times"/>
          <w:sz w:val="22"/>
          <w:szCs w:val="22"/>
          <w:u w:val="single"/>
        </w:rPr>
        <w:t xml:space="preserve"> </w:t>
      </w:r>
      <w:r w:rsidR="00963461" w:rsidRPr="00FF3C9A">
        <w:rPr>
          <w:rFonts w:ascii="Times" w:hAnsi="Times"/>
          <w:sz w:val="22"/>
          <w:szCs w:val="22"/>
        </w:rPr>
        <w:t>(</w:t>
      </w:r>
      <w:proofErr w:type="gramEnd"/>
      <w:r w:rsidR="00963461" w:rsidRPr="00FF3C9A">
        <w:rPr>
          <w:rFonts w:ascii="Times" w:hAnsi="Times"/>
          <w:sz w:val="22"/>
          <w:szCs w:val="22"/>
        </w:rPr>
        <w:t xml:space="preserve">i.e. </w:t>
      </w:r>
      <w:r w:rsidRPr="00FF3C9A">
        <w:rPr>
          <w:rFonts w:ascii="Times" w:hAnsi="Times"/>
          <w:sz w:val="22"/>
          <w:szCs w:val="22"/>
        </w:rPr>
        <w:t>11 a.m. to 2 p.m.</w:t>
      </w:r>
      <w:r w:rsidR="00963461" w:rsidRPr="00FF3C9A">
        <w:rPr>
          <w:rFonts w:ascii="Times" w:hAnsi="Times"/>
          <w:sz w:val="22"/>
          <w:szCs w:val="22"/>
        </w:rPr>
        <w:t>)</w:t>
      </w:r>
      <w:r w:rsidRPr="00FF3C9A">
        <w:rPr>
          <w:rFonts w:ascii="Times" w:hAnsi="Times"/>
          <w:sz w:val="22"/>
          <w:szCs w:val="22"/>
        </w:rPr>
        <w:tab/>
      </w:r>
    </w:p>
    <w:p w14:paraId="3DBE2E47" w14:textId="56EC33CA" w:rsidR="00F00264" w:rsidRPr="00FF3C9A" w:rsidRDefault="00F00264" w:rsidP="00F00264">
      <w:pPr>
        <w:rPr>
          <w:rFonts w:ascii="Times" w:hAnsi="Times"/>
          <w:sz w:val="22"/>
          <w:szCs w:val="22"/>
        </w:rPr>
      </w:pPr>
    </w:p>
    <w:p w14:paraId="74280196" w14:textId="00A48FE8" w:rsidR="00963461" w:rsidRPr="00FF3C9A" w:rsidRDefault="00963461" w:rsidP="00F00264">
      <w:pPr>
        <w:ind w:left="720" w:firstLine="720"/>
        <w:rPr>
          <w:rFonts w:ascii="Times" w:hAnsi="Times"/>
          <w:b/>
          <w:bCs/>
          <w:sz w:val="22"/>
          <w:szCs w:val="22"/>
        </w:rPr>
      </w:pPr>
      <w:r w:rsidRPr="00FF3C9A">
        <w:rPr>
          <w:rFonts w:ascii="Times" w:hAnsi="Times"/>
          <w:b/>
          <w:bCs/>
          <w:sz w:val="22"/>
          <w:szCs w:val="22"/>
        </w:rPr>
        <w:t>LIST Name(s) of whomever has been designated to talk to media</w:t>
      </w:r>
    </w:p>
    <w:p w14:paraId="44315939" w14:textId="374F1E40" w:rsidR="00963461" w:rsidRPr="00FF3C9A" w:rsidRDefault="00FF3C9A" w:rsidP="00F00264">
      <w:pPr>
        <w:ind w:left="720" w:firstLine="720"/>
        <w:rPr>
          <w:rFonts w:ascii="Times" w:hAnsi="Times"/>
          <w:sz w:val="22"/>
          <w:szCs w:val="22"/>
        </w:rPr>
      </w:pPr>
      <w:r w:rsidRPr="00FF3C9A">
        <w:rPr>
          <w:rFonts w:ascii="Times" w:hAnsi="Times"/>
          <w:sz w:val="22"/>
          <w:szCs w:val="22"/>
        </w:rPr>
        <w:t>Name, title</w:t>
      </w:r>
    </w:p>
    <w:p w14:paraId="71485045" w14:textId="22C32B68" w:rsidR="00FF3C9A" w:rsidRPr="00FF3C9A" w:rsidRDefault="00FF3C9A" w:rsidP="00F00264">
      <w:pPr>
        <w:ind w:left="720" w:firstLine="720"/>
        <w:rPr>
          <w:rFonts w:ascii="Times" w:hAnsi="Times"/>
          <w:sz w:val="22"/>
          <w:szCs w:val="22"/>
        </w:rPr>
      </w:pPr>
      <w:r w:rsidRPr="00FF3C9A">
        <w:rPr>
          <w:rFonts w:ascii="Times" w:hAnsi="Times"/>
          <w:sz w:val="22"/>
          <w:szCs w:val="22"/>
        </w:rPr>
        <w:t>Cell #</w:t>
      </w:r>
    </w:p>
    <w:p w14:paraId="30E8C55B" w14:textId="4CE9AD43" w:rsidR="00FF3C9A" w:rsidRDefault="00FF3C9A" w:rsidP="009710C9">
      <w:pPr>
        <w:ind w:left="720" w:firstLine="720"/>
        <w:rPr>
          <w:rFonts w:ascii="Times" w:hAnsi="Times"/>
          <w:sz w:val="22"/>
          <w:szCs w:val="22"/>
        </w:rPr>
      </w:pPr>
      <w:r w:rsidRPr="00FF3C9A">
        <w:rPr>
          <w:rFonts w:ascii="Times" w:hAnsi="Times"/>
          <w:sz w:val="22"/>
          <w:szCs w:val="22"/>
        </w:rPr>
        <w:t>Email address</w:t>
      </w:r>
    </w:p>
    <w:p w14:paraId="3BA8D12F" w14:textId="77777777" w:rsidR="009710C9" w:rsidRPr="00FF3C9A" w:rsidRDefault="009710C9" w:rsidP="009710C9">
      <w:pPr>
        <w:ind w:left="720" w:firstLine="720"/>
        <w:rPr>
          <w:rFonts w:ascii="Times" w:hAnsi="Times"/>
          <w:sz w:val="22"/>
          <w:szCs w:val="22"/>
        </w:rPr>
      </w:pPr>
    </w:p>
    <w:p w14:paraId="00D3DA3F" w14:textId="6894C97D" w:rsidR="00963461" w:rsidRPr="009710C9" w:rsidRDefault="00963461" w:rsidP="00F00264">
      <w:pPr>
        <w:ind w:left="720" w:firstLine="720"/>
        <w:rPr>
          <w:rFonts w:ascii="Times" w:hAnsi="Times"/>
          <w:b/>
          <w:bCs/>
          <w:sz w:val="22"/>
          <w:szCs w:val="22"/>
        </w:rPr>
      </w:pPr>
      <w:r w:rsidRPr="009710C9">
        <w:rPr>
          <w:rFonts w:ascii="Times" w:hAnsi="Times"/>
          <w:b/>
          <w:bCs/>
          <w:sz w:val="22"/>
          <w:szCs w:val="22"/>
        </w:rPr>
        <w:t>i.e.</w:t>
      </w:r>
    </w:p>
    <w:p w14:paraId="2F02A87D" w14:textId="1BD3DDCB" w:rsidR="00963461" w:rsidRPr="009710C9" w:rsidRDefault="00963461" w:rsidP="00F00264">
      <w:pPr>
        <w:ind w:left="720" w:firstLine="720"/>
        <w:rPr>
          <w:rFonts w:ascii="Times" w:hAnsi="Times"/>
          <w:b/>
          <w:bCs/>
          <w:sz w:val="22"/>
          <w:szCs w:val="22"/>
        </w:rPr>
      </w:pPr>
      <w:r w:rsidRPr="009710C9">
        <w:rPr>
          <w:rFonts w:ascii="Times" w:hAnsi="Times"/>
          <w:b/>
          <w:bCs/>
          <w:sz w:val="22"/>
          <w:szCs w:val="22"/>
        </w:rPr>
        <w:t>Natalie Bennett, Georgia Foundation for Agriculture educational program assistant</w:t>
      </w:r>
    </w:p>
    <w:p w14:paraId="0D757917" w14:textId="42BB7E79" w:rsidR="00963461" w:rsidRPr="009710C9" w:rsidRDefault="00963461" w:rsidP="00963461">
      <w:pPr>
        <w:ind w:left="720" w:firstLine="720"/>
        <w:rPr>
          <w:rFonts w:ascii="Times" w:hAnsi="Times"/>
          <w:b/>
          <w:bCs/>
          <w:sz w:val="22"/>
          <w:szCs w:val="22"/>
        </w:rPr>
      </w:pPr>
      <w:r w:rsidRPr="009710C9">
        <w:rPr>
          <w:rFonts w:ascii="Times" w:hAnsi="Times"/>
          <w:b/>
          <w:bCs/>
          <w:sz w:val="22"/>
          <w:szCs w:val="22"/>
        </w:rPr>
        <w:t xml:space="preserve">Cell: </w:t>
      </w:r>
      <w:r w:rsidR="00FF3C9A" w:rsidRPr="009710C9">
        <w:rPr>
          <w:rFonts w:ascii="Times" w:hAnsi="Times"/>
          <w:b/>
          <w:bCs/>
          <w:sz w:val="22"/>
          <w:szCs w:val="22"/>
        </w:rPr>
        <w:t>770-500-8417</w:t>
      </w:r>
    </w:p>
    <w:p w14:paraId="6EB31E0D" w14:textId="0CD93BDC" w:rsidR="00963461" w:rsidRPr="009710C9" w:rsidRDefault="00963461" w:rsidP="00963461">
      <w:pPr>
        <w:ind w:left="720" w:firstLine="720"/>
        <w:rPr>
          <w:rFonts w:ascii="Times" w:hAnsi="Times"/>
          <w:b/>
          <w:bCs/>
          <w:sz w:val="22"/>
          <w:szCs w:val="22"/>
        </w:rPr>
      </w:pPr>
      <w:r w:rsidRPr="009710C9">
        <w:rPr>
          <w:rFonts w:ascii="Times" w:hAnsi="Times"/>
          <w:b/>
          <w:bCs/>
          <w:sz w:val="22"/>
          <w:szCs w:val="22"/>
        </w:rPr>
        <w:t>Email: nabennett@georgiaagexperience.org</w:t>
      </w:r>
    </w:p>
    <w:p w14:paraId="216E189C" w14:textId="3ECFF1EB" w:rsidR="00F00264" w:rsidRPr="009710C9" w:rsidRDefault="00FF3C9A" w:rsidP="001D1C3D">
      <w:pPr>
        <w:ind w:left="720" w:firstLine="720"/>
        <w:rPr>
          <w:rFonts w:ascii="Times" w:hAnsi="Times"/>
          <w:b/>
          <w:bCs/>
          <w:sz w:val="22"/>
          <w:szCs w:val="22"/>
        </w:rPr>
      </w:pPr>
      <w:r w:rsidRPr="009710C9">
        <w:rPr>
          <w:rFonts w:ascii="Times" w:hAnsi="Times"/>
          <w:b/>
          <w:bCs/>
          <w:sz w:val="22"/>
          <w:szCs w:val="22"/>
        </w:rPr>
        <w:t>OR</w:t>
      </w:r>
    </w:p>
    <w:p w14:paraId="4A80955E" w14:textId="37D619A2" w:rsidR="00FF3C9A" w:rsidRPr="009710C9" w:rsidRDefault="00FF3C9A" w:rsidP="00FF3C9A">
      <w:pPr>
        <w:ind w:left="1440"/>
        <w:rPr>
          <w:rFonts w:ascii="Times" w:hAnsi="Times"/>
          <w:b/>
          <w:bCs/>
          <w:sz w:val="22"/>
          <w:szCs w:val="22"/>
        </w:rPr>
      </w:pPr>
      <w:r w:rsidRPr="009710C9">
        <w:rPr>
          <w:rFonts w:ascii="Times" w:hAnsi="Times"/>
          <w:b/>
          <w:bCs/>
          <w:sz w:val="22"/>
          <w:szCs w:val="22"/>
          <w:u w:val="single"/>
        </w:rPr>
        <w:t>Name of other local person</w:t>
      </w:r>
      <w:r w:rsidRPr="009710C9">
        <w:rPr>
          <w:rFonts w:ascii="Times" w:hAnsi="Times"/>
          <w:b/>
          <w:bCs/>
          <w:sz w:val="22"/>
          <w:szCs w:val="22"/>
        </w:rPr>
        <w:t xml:space="preserve">, </w:t>
      </w:r>
      <w:r w:rsidRPr="009710C9">
        <w:rPr>
          <w:rFonts w:ascii="Times" w:hAnsi="Times"/>
          <w:b/>
          <w:bCs/>
          <w:sz w:val="22"/>
          <w:szCs w:val="22"/>
          <w:u w:val="single"/>
        </w:rPr>
        <w:t>Name of your county</w:t>
      </w:r>
      <w:r w:rsidRPr="009710C9">
        <w:rPr>
          <w:rFonts w:ascii="Times" w:hAnsi="Times"/>
          <w:b/>
          <w:bCs/>
          <w:sz w:val="22"/>
          <w:szCs w:val="22"/>
        </w:rPr>
        <w:t>, County Farm Bureau office manager OR Women’s Committee Chairperson or President</w:t>
      </w:r>
    </w:p>
    <w:p w14:paraId="1826BFBE" w14:textId="658B017D" w:rsidR="001D1C3D" w:rsidRPr="009710C9" w:rsidRDefault="001D1C3D" w:rsidP="001D1C3D">
      <w:pPr>
        <w:rPr>
          <w:rFonts w:ascii="Times" w:hAnsi="Times"/>
          <w:b/>
          <w:bCs/>
          <w:sz w:val="22"/>
          <w:szCs w:val="22"/>
        </w:rPr>
      </w:pPr>
      <w:r w:rsidRPr="009710C9">
        <w:rPr>
          <w:rFonts w:ascii="Times" w:hAnsi="Times"/>
          <w:b/>
          <w:bCs/>
          <w:sz w:val="22"/>
          <w:szCs w:val="22"/>
        </w:rPr>
        <w:tab/>
      </w:r>
      <w:r w:rsidR="00FF3C9A" w:rsidRPr="009710C9">
        <w:rPr>
          <w:rFonts w:ascii="Times" w:hAnsi="Times"/>
          <w:b/>
          <w:bCs/>
          <w:sz w:val="22"/>
          <w:szCs w:val="22"/>
        </w:rPr>
        <w:tab/>
        <w:t>Cell #</w:t>
      </w:r>
    </w:p>
    <w:p w14:paraId="01C34A99" w14:textId="4FBE7CCC" w:rsidR="001D1C3D" w:rsidRDefault="00FF3C9A">
      <w:pPr>
        <w:rPr>
          <w:rFonts w:ascii="Times" w:hAnsi="Times"/>
          <w:b/>
          <w:bCs/>
          <w:sz w:val="22"/>
          <w:szCs w:val="22"/>
        </w:rPr>
      </w:pPr>
      <w:r w:rsidRPr="009710C9">
        <w:rPr>
          <w:rFonts w:ascii="Times" w:hAnsi="Times"/>
          <w:b/>
          <w:bCs/>
          <w:sz w:val="22"/>
          <w:szCs w:val="22"/>
        </w:rPr>
        <w:tab/>
      </w:r>
      <w:r w:rsidRPr="009710C9">
        <w:rPr>
          <w:rFonts w:ascii="Times" w:hAnsi="Times"/>
          <w:b/>
          <w:bCs/>
          <w:sz w:val="22"/>
          <w:szCs w:val="22"/>
        </w:rPr>
        <w:tab/>
        <w:t>Email address</w:t>
      </w:r>
    </w:p>
    <w:p w14:paraId="59C683A3" w14:textId="2FB4E2C7" w:rsidR="009710C9" w:rsidRDefault="009710C9">
      <w:pPr>
        <w:rPr>
          <w:rFonts w:ascii="Times" w:hAnsi="Times"/>
          <w:b/>
          <w:bCs/>
          <w:sz w:val="22"/>
          <w:szCs w:val="22"/>
        </w:rPr>
      </w:pPr>
    </w:p>
    <w:p w14:paraId="496CA89C" w14:textId="0E6A3EEC" w:rsidR="009710C9" w:rsidRDefault="009710C9">
      <w:pPr>
        <w:rPr>
          <w:rFonts w:ascii="Times" w:hAnsi="Times"/>
          <w:b/>
          <w:bCs/>
          <w:sz w:val="22"/>
          <w:szCs w:val="22"/>
        </w:rPr>
      </w:pPr>
      <w:r>
        <w:rPr>
          <w:rFonts w:ascii="Times" w:hAnsi="Times"/>
          <w:b/>
          <w:bCs/>
          <w:sz w:val="22"/>
          <w:szCs w:val="22"/>
        </w:rPr>
        <w:lastRenderedPageBreak/>
        <w:t xml:space="preserve">Below are photos that can be ran with a press release: </w:t>
      </w:r>
    </w:p>
    <w:p w14:paraId="1EA3DAD5" w14:textId="77777777" w:rsidR="009710C9" w:rsidRDefault="009710C9">
      <w:pPr>
        <w:rPr>
          <w:rFonts w:ascii="Times" w:hAnsi="Times"/>
          <w:b/>
          <w:bCs/>
          <w:sz w:val="22"/>
          <w:szCs w:val="22"/>
        </w:rPr>
      </w:pPr>
      <w:r>
        <w:rPr>
          <w:rFonts w:ascii="Times" w:hAnsi="Times"/>
          <w:b/>
          <w:bCs/>
          <w:noProof/>
          <w:sz w:val="22"/>
          <w:szCs w:val="22"/>
        </w:rPr>
        <w:drawing>
          <wp:inline distT="0" distB="0" distL="0" distR="0" wp14:anchorId="3D1CF824" wp14:editId="25060A24">
            <wp:extent cx="4465320" cy="2962275"/>
            <wp:effectExtent l="0" t="0" r="0" b="9525"/>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465320" cy="2962275"/>
                    </a:xfrm>
                    <a:prstGeom prst="rect">
                      <a:avLst/>
                    </a:prstGeom>
                  </pic:spPr>
                </pic:pic>
              </a:graphicData>
            </a:graphic>
          </wp:inline>
        </w:drawing>
      </w:r>
    </w:p>
    <w:p w14:paraId="46D6AE93" w14:textId="47D55B60" w:rsidR="009710C9" w:rsidRDefault="009710C9">
      <w:pPr>
        <w:rPr>
          <w:rFonts w:ascii="Times" w:hAnsi="Times"/>
          <w:b/>
          <w:bCs/>
          <w:sz w:val="22"/>
          <w:szCs w:val="22"/>
        </w:rPr>
      </w:pPr>
      <w:r>
        <w:rPr>
          <w:rFonts w:ascii="Times" w:hAnsi="Times"/>
          <w:b/>
          <w:bCs/>
          <w:noProof/>
          <w:sz w:val="22"/>
          <w:szCs w:val="22"/>
        </w:rPr>
        <w:drawing>
          <wp:inline distT="0" distB="0" distL="0" distR="0" wp14:anchorId="5F1F518F" wp14:editId="06921573">
            <wp:extent cx="4440714" cy="2964180"/>
            <wp:effectExtent l="0" t="0" r="0" b="7620"/>
            <wp:docPr id="3" name="Picture 3" descr="A picture containing text,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ho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4659" cy="2973489"/>
                    </a:xfrm>
                    <a:prstGeom prst="rect">
                      <a:avLst/>
                    </a:prstGeom>
                  </pic:spPr>
                </pic:pic>
              </a:graphicData>
            </a:graphic>
          </wp:inline>
        </w:drawing>
      </w:r>
    </w:p>
    <w:p w14:paraId="1CFCA034" w14:textId="2FC25E52" w:rsidR="009710C9" w:rsidRDefault="009710C9">
      <w:pPr>
        <w:rPr>
          <w:rFonts w:ascii="Times" w:hAnsi="Times"/>
          <w:b/>
          <w:bCs/>
          <w:sz w:val="22"/>
          <w:szCs w:val="22"/>
        </w:rPr>
      </w:pPr>
      <w:r>
        <w:rPr>
          <w:rFonts w:ascii="Times" w:hAnsi="Times"/>
          <w:b/>
          <w:bCs/>
          <w:noProof/>
          <w:sz w:val="22"/>
          <w:szCs w:val="22"/>
        </w:rPr>
        <w:lastRenderedPageBreak/>
        <w:drawing>
          <wp:inline distT="0" distB="0" distL="0" distR="0" wp14:anchorId="2E257451" wp14:editId="7C05DFBE">
            <wp:extent cx="3825240" cy="2589213"/>
            <wp:effectExtent l="0" t="0" r="3810" b="1905"/>
            <wp:docPr id="2" name="Picture 2"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road, outdoo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52021" cy="2607340"/>
                    </a:xfrm>
                    <a:prstGeom prst="rect">
                      <a:avLst/>
                    </a:prstGeom>
                  </pic:spPr>
                </pic:pic>
              </a:graphicData>
            </a:graphic>
          </wp:inline>
        </w:drawing>
      </w:r>
      <w:r>
        <w:rPr>
          <w:rFonts w:ascii="Times" w:hAnsi="Times"/>
          <w:b/>
          <w:bCs/>
          <w:noProof/>
          <w:sz w:val="22"/>
          <w:szCs w:val="22"/>
        </w:rPr>
        <w:drawing>
          <wp:inline distT="0" distB="0" distL="0" distR="0" wp14:anchorId="487BCF93" wp14:editId="4A99FD5C">
            <wp:extent cx="3893820" cy="2767043"/>
            <wp:effectExtent l="0" t="0" r="0" b="0"/>
            <wp:docPr id="4" name="Picture 4"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road,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348" cy="2783052"/>
                    </a:xfrm>
                    <a:prstGeom prst="rect">
                      <a:avLst/>
                    </a:prstGeom>
                  </pic:spPr>
                </pic:pic>
              </a:graphicData>
            </a:graphic>
          </wp:inline>
        </w:drawing>
      </w:r>
      <w:r>
        <w:rPr>
          <w:rFonts w:ascii="Times" w:hAnsi="Times"/>
          <w:b/>
          <w:bCs/>
          <w:sz w:val="22"/>
          <w:szCs w:val="22"/>
        </w:rPr>
        <w:br w:type="page"/>
      </w:r>
    </w:p>
    <w:p w14:paraId="4E7931F1" w14:textId="77777777" w:rsidR="009710C9" w:rsidRDefault="009710C9">
      <w:pPr>
        <w:rPr>
          <w:rFonts w:ascii="Times" w:hAnsi="Times"/>
          <w:b/>
          <w:bCs/>
          <w:sz w:val="22"/>
          <w:szCs w:val="22"/>
        </w:rPr>
      </w:pPr>
    </w:p>
    <w:p w14:paraId="5FFFB2BD" w14:textId="77777777" w:rsidR="009710C9" w:rsidRPr="0015715A" w:rsidRDefault="009710C9" w:rsidP="009710C9">
      <w:pPr>
        <w:rPr>
          <w:rFonts w:ascii="Times" w:hAnsi="Times"/>
          <w:b/>
          <w:bCs/>
        </w:rPr>
      </w:pPr>
      <w:r w:rsidRPr="0015715A">
        <w:rPr>
          <w:rFonts w:ascii="Times" w:hAnsi="Times"/>
          <w:b/>
          <w:bCs/>
        </w:rPr>
        <w:t>FOR IMMEDIATE RELEASE</w:t>
      </w:r>
      <w:r w:rsidRPr="0015715A">
        <w:rPr>
          <w:rFonts w:ascii="Times" w:hAnsi="Times"/>
          <w:b/>
          <w:bCs/>
        </w:rPr>
        <w:tab/>
      </w:r>
      <w:r w:rsidRPr="0015715A">
        <w:rPr>
          <w:rFonts w:ascii="Times" w:hAnsi="Times"/>
          <w:b/>
          <w:bCs/>
        </w:rPr>
        <w:tab/>
      </w:r>
      <w:r w:rsidRPr="0015715A">
        <w:rPr>
          <w:rFonts w:ascii="Times" w:hAnsi="Times"/>
          <w:b/>
          <w:bCs/>
        </w:rPr>
        <w:tab/>
      </w:r>
      <w:r w:rsidRPr="0015715A">
        <w:rPr>
          <w:rFonts w:ascii="Times" w:hAnsi="Times"/>
          <w:b/>
          <w:bCs/>
        </w:rPr>
        <w:tab/>
        <w:t>CONTACT: Lily Baucom</w:t>
      </w:r>
    </w:p>
    <w:p w14:paraId="6F78EB2D" w14:textId="77777777" w:rsidR="009710C9" w:rsidRDefault="009710C9" w:rsidP="009710C9">
      <w:pPr>
        <w:rPr>
          <w:rFonts w:ascii="Times" w:hAnsi="Times"/>
        </w:rPr>
      </w:pPr>
      <w:r>
        <w:rPr>
          <w:rFonts w:ascii="Times" w:hAnsi="Times"/>
          <w:b/>
          <w:bCs/>
        </w:rPr>
        <w:t>January 5</w:t>
      </w:r>
      <w:r w:rsidRPr="0015715A">
        <w:rPr>
          <w:rFonts w:ascii="Times" w:hAnsi="Times"/>
          <w:b/>
          <w:bCs/>
        </w:rPr>
        <w:t xml:space="preserve">, </w:t>
      </w:r>
      <w:proofErr w:type="gramStart"/>
      <w:r w:rsidRPr="0015715A">
        <w:rPr>
          <w:rFonts w:ascii="Times" w:hAnsi="Times"/>
          <w:b/>
          <w:bCs/>
        </w:rPr>
        <w:t>202</w:t>
      </w:r>
      <w:r>
        <w:rPr>
          <w:rFonts w:ascii="Times" w:hAnsi="Times"/>
          <w:b/>
          <w:bCs/>
        </w:rPr>
        <w:t>1</w:t>
      </w:r>
      <w:proofErr w:type="gramEnd"/>
      <w:r w:rsidRPr="0015715A">
        <w:rPr>
          <w:rFonts w:ascii="Times" w:hAnsi="Times"/>
          <w:b/>
          <w:bCs/>
        </w:rPr>
        <w:tab/>
      </w:r>
      <w:r w:rsidRPr="0015715A">
        <w:rPr>
          <w:rFonts w:ascii="Times" w:hAnsi="Times"/>
          <w:b/>
          <w:bCs/>
        </w:rPr>
        <w:tab/>
      </w:r>
      <w:r w:rsidRPr="0015715A">
        <w:rPr>
          <w:rFonts w:ascii="Times" w:hAnsi="Times"/>
          <w:b/>
          <w:bCs/>
        </w:rPr>
        <w:tab/>
      </w:r>
      <w:r w:rsidRPr="0015715A">
        <w:rPr>
          <w:rFonts w:ascii="Times" w:hAnsi="Times"/>
          <w:b/>
          <w:bCs/>
        </w:rPr>
        <w:tab/>
      </w:r>
      <w:r w:rsidRPr="0015715A">
        <w:rPr>
          <w:rFonts w:ascii="Times" w:hAnsi="Times"/>
          <w:b/>
          <w:bCs/>
        </w:rPr>
        <w:tab/>
      </w:r>
      <w:r w:rsidRPr="0015715A">
        <w:rPr>
          <w:rFonts w:ascii="Times" w:hAnsi="Times"/>
          <w:b/>
          <w:bCs/>
        </w:rPr>
        <w:tab/>
      </w:r>
      <w:r w:rsidRPr="0015715A">
        <w:rPr>
          <w:rFonts w:ascii="Times" w:hAnsi="Times"/>
        </w:rPr>
        <w:t>Office: 478-405-3461</w:t>
      </w:r>
    </w:p>
    <w:p w14:paraId="0CE31A7B" w14:textId="77777777" w:rsidR="009710C9" w:rsidRPr="0015715A" w:rsidRDefault="009710C9" w:rsidP="009710C9">
      <w:pPr>
        <w:rPr>
          <w:rFonts w:ascii="Times" w:hAnsi="Times"/>
        </w:rPr>
      </w:pP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t>Cell: 404-803-4054</w:t>
      </w:r>
    </w:p>
    <w:p w14:paraId="7F7BA158" w14:textId="77777777" w:rsidR="009710C9" w:rsidRPr="0015715A" w:rsidRDefault="009710C9" w:rsidP="009710C9">
      <w:pPr>
        <w:rPr>
          <w:rFonts w:ascii="Times" w:hAnsi="Times"/>
        </w:rPr>
      </w:pPr>
      <w:r w:rsidRPr="0015715A">
        <w:rPr>
          <w:rFonts w:ascii="Times" w:hAnsi="Times"/>
        </w:rPr>
        <w:tab/>
      </w:r>
      <w:r w:rsidRPr="0015715A">
        <w:rPr>
          <w:rFonts w:ascii="Times" w:hAnsi="Times"/>
        </w:rPr>
        <w:tab/>
      </w:r>
      <w:r w:rsidRPr="0015715A">
        <w:rPr>
          <w:rFonts w:ascii="Times" w:hAnsi="Times"/>
        </w:rPr>
        <w:tab/>
      </w:r>
      <w:r w:rsidRPr="0015715A">
        <w:rPr>
          <w:rFonts w:ascii="Times" w:hAnsi="Times"/>
        </w:rPr>
        <w:tab/>
      </w:r>
      <w:r w:rsidRPr="0015715A">
        <w:rPr>
          <w:rFonts w:ascii="Times" w:hAnsi="Times"/>
        </w:rPr>
        <w:tab/>
      </w:r>
      <w:r w:rsidRPr="0015715A">
        <w:rPr>
          <w:rFonts w:ascii="Times" w:hAnsi="Times"/>
        </w:rPr>
        <w:tab/>
      </w:r>
      <w:r w:rsidRPr="0015715A">
        <w:rPr>
          <w:rFonts w:ascii="Times" w:hAnsi="Times"/>
        </w:rPr>
        <w:tab/>
      </w:r>
      <w:r w:rsidRPr="0015715A">
        <w:rPr>
          <w:rFonts w:ascii="Times" w:hAnsi="Times"/>
        </w:rPr>
        <w:tab/>
        <w:t>Lrbaucom@gfb.org</w:t>
      </w:r>
    </w:p>
    <w:p w14:paraId="44E9A3CE" w14:textId="77777777" w:rsidR="009710C9" w:rsidRDefault="009710C9" w:rsidP="009710C9">
      <w:pPr>
        <w:rPr>
          <w:rFonts w:ascii="Times" w:hAnsi="Times"/>
          <w:b/>
          <w:bCs/>
        </w:rPr>
      </w:pP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r>
      <w:r>
        <w:rPr>
          <w:rFonts w:ascii="Times" w:hAnsi="Times"/>
          <w:b/>
          <w:bCs/>
        </w:rPr>
        <w:tab/>
      </w:r>
    </w:p>
    <w:p w14:paraId="523DF2F9" w14:textId="77777777" w:rsidR="009710C9" w:rsidRDefault="009710C9" w:rsidP="009710C9">
      <w:pPr>
        <w:jc w:val="center"/>
        <w:rPr>
          <w:rFonts w:ascii="Times" w:hAnsi="Times"/>
          <w:b/>
          <w:bCs/>
        </w:rPr>
      </w:pPr>
    </w:p>
    <w:p w14:paraId="2D9F0BD5" w14:textId="77777777" w:rsidR="009710C9" w:rsidRDefault="009710C9" w:rsidP="009710C9">
      <w:pPr>
        <w:jc w:val="center"/>
        <w:rPr>
          <w:rFonts w:ascii="Times" w:hAnsi="Times"/>
          <w:b/>
          <w:bCs/>
        </w:rPr>
      </w:pPr>
      <w:r w:rsidRPr="00342F2A">
        <w:rPr>
          <w:rFonts w:ascii="Times" w:hAnsi="Times"/>
          <w:b/>
          <w:bCs/>
        </w:rPr>
        <w:t>GEORGIA AG</w:t>
      </w:r>
      <w:r>
        <w:rPr>
          <w:rFonts w:ascii="Times" w:hAnsi="Times"/>
          <w:b/>
          <w:bCs/>
        </w:rPr>
        <w:t xml:space="preserve"> EXPERIENCE WILL TAKE FARMS TO SCHOOLS</w:t>
      </w:r>
      <w:r w:rsidRPr="00342F2A">
        <w:rPr>
          <w:rFonts w:ascii="Times" w:hAnsi="Times"/>
          <w:b/>
          <w:bCs/>
        </w:rPr>
        <w:t xml:space="preserve"> </w:t>
      </w:r>
    </w:p>
    <w:p w14:paraId="4995A7E5" w14:textId="77777777" w:rsidR="009710C9" w:rsidRPr="00342F2A" w:rsidRDefault="009710C9" w:rsidP="009710C9">
      <w:pPr>
        <w:jc w:val="both"/>
        <w:rPr>
          <w:rFonts w:ascii="Times" w:hAnsi="Times"/>
          <w:b/>
          <w:bCs/>
        </w:rPr>
      </w:pPr>
    </w:p>
    <w:p w14:paraId="0D56DAE7" w14:textId="77777777" w:rsidR="009710C9" w:rsidRDefault="009710C9" w:rsidP="009710C9">
      <w:pPr>
        <w:jc w:val="both"/>
        <w:rPr>
          <w:rFonts w:ascii="Times" w:hAnsi="Times"/>
        </w:rPr>
      </w:pPr>
      <w:r>
        <w:rPr>
          <w:rFonts w:ascii="Times" w:hAnsi="Times"/>
        </w:rPr>
        <w:t xml:space="preserve">MACON, Ga. - Beginning Jan. </w:t>
      </w:r>
      <w:proofErr w:type="gramStart"/>
      <w:r>
        <w:rPr>
          <w:rFonts w:ascii="Times" w:hAnsi="Times"/>
        </w:rPr>
        <w:t>6,  2021</w:t>
      </w:r>
      <w:proofErr w:type="gramEnd"/>
      <w:r>
        <w:rPr>
          <w:rFonts w:ascii="Times" w:hAnsi="Times"/>
        </w:rPr>
        <w:t xml:space="preserve">, the Georgia Ag Experience will begin traveling to elementary schools and ag events across Georgia to provide a virtual field trip to the farm. The Georgia Foundation for Agriculture (GFA) created the mobile classroom, which is housed in a 36-foot trailer, to give third through fifth-grade students and the public a chance to visit a poultry house, cattle pasture, stand of timber, horticulture nursery, a produce </w:t>
      </w:r>
      <w:proofErr w:type="gramStart"/>
      <w:r>
        <w:rPr>
          <w:rFonts w:ascii="Times" w:hAnsi="Times"/>
        </w:rPr>
        <w:t>stand</w:t>
      </w:r>
      <w:proofErr w:type="gramEnd"/>
      <w:r>
        <w:rPr>
          <w:rFonts w:ascii="Times" w:hAnsi="Times"/>
        </w:rPr>
        <w:t xml:space="preserve"> full of fresh Georgia fruit, vegetables and pecans, cotton and peanut fields.</w:t>
      </w:r>
    </w:p>
    <w:p w14:paraId="58189A2C" w14:textId="77777777" w:rsidR="009710C9" w:rsidRPr="003C5BB5" w:rsidRDefault="009710C9" w:rsidP="009710C9">
      <w:pPr>
        <w:ind w:firstLine="245"/>
        <w:jc w:val="both"/>
        <w:rPr>
          <w:rFonts w:ascii="Times" w:hAnsi="Times"/>
        </w:rPr>
      </w:pPr>
      <w:r w:rsidRPr="001C4077">
        <w:rPr>
          <w:rFonts w:ascii="Times" w:hAnsi="Times"/>
        </w:rPr>
        <w:t>Colorful farm photos, interactive technology and displays of products made from the various ag commodities highlight the importance of Georgia agriculture to our daily lives.</w:t>
      </w:r>
      <w:r>
        <w:rPr>
          <w:rFonts w:ascii="Times" w:hAnsi="Times"/>
        </w:rPr>
        <w:t xml:space="preserve"> </w:t>
      </w:r>
      <w:r w:rsidRPr="003C5BB5">
        <w:rPr>
          <w:rFonts w:ascii="Times" w:hAnsi="Times"/>
        </w:rPr>
        <w:t xml:space="preserve">Students will learn how farmers plant and harvest their crops, take care of their </w:t>
      </w:r>
      <w:proofErr w:type="gramStart"/>
      <w:r w:rsidRPr="003C5BB5">
        <w:rPr>
          <w:rFonts w:ascii="Times" w:hAnsi="Times"/>
        </w:rPr>
        <w:t>animals</w:t>
      </w:r>
      <w:proofErr w:type="gramEnd"/>
      <w:r w:rsidRPr="003C5BB5">
        <w:rPr>
          <w:rFonts w:ascii="Times" w:hAnsi="Times"/>
        </w:rPr>
        <w:t xml:space="preserve"> and preserve the natural resources on their farms. The</w:t>
      </w:r>
      <w:r>
        <w:rPr>
          <w:rFonts w:ascii="Times" w:hAnsi="Times"/>
        </w:rPr>
        <w:t xml:space="preserve"> classroom </w:t>
      </w:r>
      <w:r w:rsidRPr="003C5BB5">
        <w:rPr>
          <w:rFonts w:ascii="Times" w:hAnsi="Times"/>
        </w:rPr>
        <w:t xml:space="preserve">also </w:t>
      </w:r>
      <w:r>
        <w:rPr>
          <w:rFonts w:ascii="Times" w:hAnsi="Times"/>
        </w:rPr>
        <w:t>includes</w:t>
      </w:r>
      <w:r w:rsidRPr="003C5BB5">
        <w:rPr>
          <w:rFonts w:ascii="Times" w:hAnsi="Times"/>
        </w:rPr>
        <w:t xml:space="preserve"> a station highlighting the many career options in agriculture. All exhibits and lessons that are part of the Georgia Ag Experience have been professionally designed to meet science, technology, </w:t>
      </w:r>
      <w:proofErr w:type="gramStart"/>
      <w:r w:rsidRPr="003C5BB5">
        <w:rPr>
          <w:rFonts w:ascii="Times" w:hAnsi="Times"/>
        </w:rPr>
        <w:t>engineering</w:t>
      </w:r>
      <w:proofErr w:type="gramEnd"/>
      <w:r w:rsidRPr="003C5BB5">
        <w:rPr>
          <w:rFonts w:ascii="Times" w:hAnsi="Times"/>
        </w:rPr>
        <w:t xml:space="preserve"> and math (STEM) standards. </w:t>
      </w:r>
    </w:p>
    <w:p w14:paraId="42DF640C" w14:textId="77777777" w:rsidR="009710C9" w:rsidRDefault="009710C9" w:rsidP="009710C9">
      <w:pPr>
        <w:ind w:firstLine="180"/>
        <w:jc w:val="both"/>
        <w:rPr>
          <w:rFonts w:ascii="Times" w:hAnsi="Times"/>
        </w:rPr>
      </w:pPr>
      <w:r>
        <w:rPr>
          <w:rFonts w:ascii="Times" w:hAnsi="Times"/>
        </w:rPr>
        <w:t>“Realizing that the majority of Georgia’s residents are more than three generations removed from living on a farm and have little to no first-hand knowledge of how farmers grow their food, cotton for clothes, or timber for paper and lumber, the Georgia Foundation for Agriculture wanted to create a mobile classroom that would give students and adults who have never visited a farm a chance to experience Georgia agriculture,” said Lily Baucom, GFA executive director. “This was an enormous undertaking for our foundation, and we are so grateful to the many sponsors who have partnered with us to make the Georgia Ag Experience a reality.”</w:t>
      </w:r>
    </w:p>
    <w:p w14:paraId="0F0E06F1" w14:textId="77777777" w:rsidR="009710C9" w:rsidRDefault="009710C9" w:rsidP="009710C9">
      <w:pPr>
        <w:ind w:firstLine="180"/>
        <w:jc w:val="both"/>
        <w:rPr>
          <w:rFonts w:ascii="Times" w:hAnsi="Times"/>
        </w:rPr>
      </w:pPr>
      <w:r>
        <w:rPr>
          <w:rFonts w:ascii="Times" w:hAnsi="Times"/>
        </w:rPr>
        <w:t xml:space="preserve">The Georgia Ag Experience will begin its school visits in South and Middle Georgia from January 6 through May 2021. The travel schedule for January through March has been set. </w:t>
      </w:r>
    </w:p>
    <w:p w14:paraId="282CF237" w14:textId="77777777" w:rsidR="009710C9" w:rsidRDefault="009710C9" w:rsidP="009710C9">
      <w:pPr>
        <w:ind w:right="-18" w:firstLine="180"/>
        <w:jc w:val="both"/>
        <w:rPr>
          <w:rFonts w:ascii="Times" w:hAnsi="Times"/>
        </w:rPr>
      </w:pPr>
      <w:r w:rsidRPr="003C5BB5">
        <w:rPr>
          <w:rFonts w:ascii="Times" w:hAnsi="Times"/>
        </w:rPr>
        <w:t xml:space="preserve">The Georgia Foundation for Agriculture is partnering with county Farm Bureau offices across the state to arrange local mobile classroom visits. </w:t>
      </w:r>
      <w:r>
        <w:rPr>
          <w:rFonts w:ascii="Times" w:hAnsi="Times"/>
        </w:rPr>
        <w:t>Only c</w:t>
      </w:r>
      <w:r w:rsidRPr="003C5BB5">
        <w:rPr>
          <w:rFonts w:ascii="Times" w:hAnsi="Times"/>
        </w:rPr>
        <w:t>ounty Farm Bureau staff</w:t>
      </w:r>
      <w:r>
        <w:rPr>
          <w:rFonts w:ascii="Times" w:hAnsi="Times"/>
        </w:rPr>
        <w:t xml:space="preserve"> can book classroom visits with the foundation.</w:t>
      </w:r>
    </w:p>
    <w:p w14:paraId="5F54F754" w14:textId="77777777" w:rsidR="009710C9" w:rsidRDefault="009710C9" w:rsidP="009710C9">
      <w:pPr>
        <w:ind w:firstLine="180"/>
        <w:jc w:val="both"/>
        <w:rPr>
          <w:rFonts w:ascii="Times" w:hAnsi="Times"/>
        </w:rPr>
      </w:pPr>
      <w:r>
        <w:rPr>
          <w:rFonts w:ascii="Times" w:hAnsi="Times"/>
        </w:rPr>
        <w:t>T</w:t>
      </w:r>
      <w:r w:rsidRPr="003C5BB5">
        <w:rPr>
          <w:rFonts w:ascii="Times" w:hAnsi="Times"/>
        </w:rPr>
        <w:t>eachers</w:t>
      </w:r>
      <w:r>
        <w:rPr>
          <w:rFonts w:ascii="Times" w:hAnsi="Times"/>
        </w:rPr>
        <w:t xml:space="preserve">, </w:t>
      </w:r>
      <w:r w:rsidRPr="003C5BB5">
        <w:rPr>
          <w:rFonts w:ascii="Times" w:hAnsi="Times"/>
        </w:rPr>
        <w:t xml:space="preserve">school </w:t>
      </w:r>
      <w:r>
        <w:rPr>
          <w:rFonts w:ascii="Times" w:hAnsi="Times"/>
        </w:rPr>
        <w:t xml:space="preserve">staff or community leaders </w:t>
      </w:r>
      <w:r w:rsidRPr="003C5BB5">
        <w:rPr>
          <w:rFonts w:ascii="Times" w:hAnsi="Times"/>
        </w:rPr>
        <w:t>interested in booking the Georgia Ag Experience for a school or community event</w:t>
      </w:r>
      <w:r>
        <w:rPr>
          <w:rFonts w:ascii="Times" w:hAnsi="Times"/>
        </w:rPr>
        <w:t xml:space="preserve"> should</w:t>
      </w:r>
      <w:r w:rsidRPr="003C5BB5">
        <w:rPr>
          <w:rFonts w:ascii="Times" w:hAnsi="Times"/>
        </w:rPr>
        <w:t xml:space="preserve"> visit </w:t>
      </w:r>
      <w:hyperlink r:id="rId8" w:history="1">
        <w:r w:rsidRPr="003C5BB5">
          <w:rPr>
            <w:rStyle w:val="Hyperlink"/>
            <w:rFonts w:ascii="Times" w:hAnsi="Times"/>
          </w:rPr>
          <w:t>www.gfb.ag/experienceplanavisit</w:t>
        </w:r>
      </w:hyperlink>
      <w:r w:rsidRPr="003C5BB5">
        <w:rPr>
          <w:rFonts w:ascii="Times" w:hAnsi="Times"/>
        </w:rPr>
        <w:t xml:space="preserve"> to access instructions for scheduling a visit and a list of dates the mobile classroom will be available across the state in 2021</w:t>
      </w:r>
      <w:r>
        <w:rPr>
          <w:rFonts w:ascii="Times" w:hAnsi="Times"/>
        </w:rPr>
        <w:t xml:space="preserve"> from April to the  end of the year</w:t>
      </w:r>
      <w:r w:rsidRPr="003C5BB5">
        <w:rPr>
          <w:rFonts w:ascii="Times" w:hAnsi="Times"/>
        </w:rPr>
        <w:t xml:space="preserve">. </w:t>
      </w:r>
    </w:p>
    <w:p w14:paraId="59A13911" w14:textId="77777777" w:rsidR="009710C9" w:rsidRPr="00552CBD" w:rsidRDefault="009710C9" w:rsidP="009710C9">
      <w:pPr>
        <w:ind w:right="-18" w:firstLine="245"/>
        <w:jc w:val="both"/>
        <w:rPr>
          <w:rFonts w:ascii="Arial" w:hAnsi="Arial" w:cs="Arial"/>
          <w:sz w:val="22"/>
          <w:szCs w:val="22"/>
        </w:rPr>
      </w:pPr>
      <w:r>
        <w:rPr>
          <w:rFonts w:ascii="Times" w:hAnsi="Times"/>
        </w:rPr>
        <w:t xml:space="preserve">Anyone </w:t>
      </w:r>
      <w:r w:rsidRPr="003C5BB5">
        <w:rPr>
          <w:rFonts w:ascii="Times" w:hAnsi="Times"/>
        </w:rPr>
        <w:t xml:space="preserve">interested in working with their county Farm Bureaus to bring the Georgia Ag Experience to their school </w:t>
      </w:r>
      <w:r>
        <w:rPr>
          <w:rFonts w:ascii="Times" w:hAnsi="Times"/>
        </w:rPr>
        <w:t xml:space="preserve">or community </w:t>
      </w:r>
      <w:r w:rsidRPr="003C5BB5">
        <w:rPr>
          <w:rFonts w:ascii="Times" w:hAnsi="Times"/>
        </w:rPr>
        <w:t>should first contact their local Farm Bureau office. Visit</w:t>
      </w:r>
      <w:r>
        <w:t xml:space="preserve"> </w:t>
      </w:r>
      <w:hyperlink r:id="rId9" w:history="1">
        <w:r w:rsidRPr="00F66521">
          <w:rPr>
            <w:rStyle w:val="Hyperlink"/>
            <w:rFonts w:ascii="Times New Roman" w:hAnsi="Times New Roman" w:cs="Times New Roman"/>
          </w:rPr>
          <w:t>www.gfb.ag/contact</w:t>
        </w:r>
      </w:hyperlink>
      <w:r>
        <w:rPr>
          <w:rFonts w:ascii="Arial" w:hAnsi="Arial" w:cs="Arial"/>
          <w:sz w:val="22"/>
          <w:szCs w:val="22"/>
        </w:rPr>
        <w:t xml:space="preserve"> </w:t>
      </w:r>
      <w:r w:rsidRPr="003C5BB5">
        <w:rPr>
          <w:rFonts w:ascii="Times" w:hAnsi="Times"/>
        </w:rPr>
        <w:t xml:space="preserve">to access your local Farm </w:t>
      </w:r>
      <w:proofErr w:type="gramStart"/>
      <w:r w:rsidRPr="003C5BB5">
        <w:rPr>
          <w:rFonts w:ascii="Times" w:hAnsi="Times"/>
        </w:rPr>
        <w:t>Bureau’s  contact</w:t>
      </w:r>
      <w:proofErr w:type="gramEnd"/>
      <w:r w:rsidRPr="003C5BB5">
        <w:rPr>
          <w:rFonts w:ascii="Times" w:hAnsi="Times"/>
        </w:rPr>
        <w:t xml:space="preserve"> information.</w:t>
      </w:r>
    </w:p>
    <w:p w14:paraId="19171C11" w14:textId="77777777" w:rsidR="009710C9" w:rsidRDefault="009710C9" w:rsidP="009710C9">
      <w:pPr>
        <w:ind w:firstLine="245"/>
        <w:jc w:val="both"/>
        <w:rPr>
          <w:rFonts w:ascii="Times" w:hAnsi="Times" w:cs="Times"/>
        </w:rPr>
      </w:pPr>
      <w:r w:rsidRPr="003C5BB5">
        <w:rPr>
          <w:rFonts w:ascii="Times" w:hAnsi="Times"/>
        </w:rPr>
        <w:t xml:space="preserve">For more information about the Georgia Ag Experience and a list of the ag organizations, agribusinesses and Georgia commodity commissions that </w:t>
      </w:r>
      <w:r>
        <w:rPr>
          <w:rFonts w:ascii="Times" w:hAnsi="Times"/>
        </w:rPr>
        <w:t xml:space="preserve">are </w:t>
      </w:r>
      <w:r w:rsidRPr="003C5BB5">
        <w:rPr>
          <w:rFonts w:ascii="Times" w:hAnsi="Times"/>
        </w:rPr>
        <w:t xml:space="preserve">generously supporting the mobile ag classroom visit </w:t>
      </w:r>
      <w:hyperlink r:id="rId10" w:history="1">
        <w:r w:rsidRPr="003C5BB5">
          <w:rPr>
            <w:rStyle w:val="Hyperlink"/>
            <w:rFonts w:ascii="Times" w:hAnsi="Times"/>
          </w:rPr>
          <w:t>www.georgiaagexperience.org</w:t>
        </w:r>
      </w:hyperlink>
      <w:r w:rsidRPr="003C5BB5">
        <w:rPr>
          <w:rFonts w:ascii="Times" w:hAnsi="Times" w:cs="Times"/>
          <w:b/>
          <w:bCs/>
          <w:i/>
          <w:iCs/>
        </w:rPr>
        <w:t>.</w:t>
      </w:r>
      <w:r w:rsidRPr="00C44ADF">
        <w:rPr>
          <w:rFonts w:ascii="Times" w:hAnsi="Times" w:cs="Times"/>
          <w:i/>
          <w:iCs/>
        </w:rPr>
        <w:t xml:space="preserve"> </w:t>
      </w:r>
      <w:r w:rsidRPr="00C44ADF">
        <w:rPr>
          <w:rFonts w:ascii="Times" w:hAnsi="Times" w:cs="Times"/>
        </w:rPr>
        <w:t>Visit</w:t>
      </w:r>
      <w:r w:rsidRPr="00C44ADF">
        <w:rPr>
          <w:rFonts w:ascii="Times" w:hAnsi="Times" w:cs="Times"/>
          <w:b/>
          <w:bCs/>
        </w:rPr>
        <w:t xml:space="preserve"> </w:t>
      </w:r>
      <w:hyperlink r:id="rId11" w:history="1">
        <w:r w:rsidRPr="00157C36">
          <w:rPr>
            <w:rStyle w:val="Hyperlink"/>
            <w:rFonts w:ascii="Times" w:hAnsi="Times" w:cs="Times"/>
          </w:rPr>
          <w:t>www.gfb.ag/GAEclassroomvirtualtour</w:t>
        </w:r>
      </w:hyperlink>
      <w:r>
        <w:rPr>
          <w:rFonts w:ascii="Times" w:hAnsi="Times" w:cs="Times"/>
          <w:b/>
          <w:bCs/>
        </w:rPr>
        <w:t xml:space="preserve"> </w:t>
      </w:r>
      <w:r w:rsidRPr="00C44ADF">
        <w:rPr>
          <w:rFonts w:ascii="Times" w:hAnsi="Times" w:cs="Times"/>
        </w:rPr>
        <w:t xml:space="preserve">to </w:t>
      </w:r>
      <w:proofErr w:type="gramStart"/>
      <w:r w:rsidRPr="00C44ADF">
        <w:rPr>
          <w:rFonts w:ascii="Times" w:hAnsi="Times" w:cs="Times"/>
        </w:rPr>
        <w:t>tour  the</w:t>
      </w:r>
      <w:proofErr w:type="gramEnd"/>
      <w:r w:rsidRPr="00C44ADF">
        <w:rPr>
          <w:rFonts w:ascii="Times" w:hAnsi="Times" w:cs="Times"/>
        </w:rPr>
        <w:t xml:space="preserve"> classroom.</w:t>
      </w:r>
    </w:p>
    <w:p w14:paraId="269C7851" w14:textId="77777777" w:rsidR="009710C9" w:rsidRPr="002130E7" w:rsidRDefault="009710C9" w:rsidP="009710C9">
      <w:pPr>
        <w:ind w:firstLine="245"/>
        <w:jc w:val="center"/>
        <w:rPr>
          <w:rFonts w:ascii="Times" w:hAnsi="Times" w:cs="Times"/>
          <w:b/>
          <w:bCs/>
        </w:rPr>
      </w:pPr>
      <w:r w:rsidRPr="002130E7">
        <w:rPr>
          <w:rFonts w:ascii="Times" w:hAnsi="Times" w:cs="Times"/>
          <w:b/>
          <w:bCs/>
        </w:rPr>
        <w:t>###</w:t>
      </w:r>
    </w:p>
    <w:p w14:paraId="5BC0817B" w14:textId="77777777" w:rsidR="009710C9" w:rsidRDefault="009710C9" w:rsidP="009710C9">
      <w:pPr>
        <w:jc w:val="both"/>
        <w:rPr>
          <w:rFonts w:ascii="Times" w:hAnsi="Times"/>
        </w:rPr>
      </w:pPr>
    </w:p>
    <w:p w14:paraId="03344585" w14:textId="77777777" w:rsidR="009710C9" w:rsidRPr="002130E7" w:rsidRDefault="009710C9" w:rsidP="009710C9">
      <w:pPr>
        <w:jc w:val="both"/>
        <w:rPr>
          <w:rFonts w:ascii="Times" w:hAnsi="Times"/>
          <w:b/>
          <w:bCs/>
          <w:u w:val="single"/>
        </w:rPr>
      </w:pPr>
      <w:r w:rsidRPr="002130E7">
        <w:rPr>
          <w:rFonts w:ascii="Times" w:hAnsi="Times"/>
          <w:b/>
          <w:bCs/>
          <w:u w:val="single"/>
        </w:rPr>
        <w:lastRenderedPageBreak/>
        <w:t xml:space="preserve">ABOUT </w:t>
      </w:r>
      <w:r>
        <w:rPr>
          <w:rFonts w:ascii="Times" w:hAnsi="Times"/>
          <w:b/>
          <w:bCs/>
          <w:u w:val="single"/>
        </w:rPr>
        <w:t xml:space="preserve">THE </w:t>
      </w:r>
      <w:r w:rsidRPr="002130E7">
        <w:rPr>
          <w:rFonts w:ascii="Times" w:hAnsi="Times"/>
          <w:b/>
          <w:bCs/>
          <w:u w:val="single"/>
        </w:rPr>
        <w:t>GEORGIA FOUNDATION FOR AGRICULTURE</w:t>
      </w:r>
    </w:p>
    <w:p w14:paraId="075BC022" w14:textId="77777777" w:rsidR="009710C9" w:rsidRPr="00342F2A" w:rsidRDefault="009710C9" w:rsidP="009710C9">
      <w:pPr>
        <w:ind w:firstLine="180"/>
        <w:jc w:val="both"/>
        <w:rPr>
          <w:rFonts w:ascii="Times" w:hAnsi="Times"/>
        </w:rPr>
      </w:pPr>
      <w:r w:rsidRPr="00342F2A">
        <w:rPr>
          <w:rFonts w:ascii="Times" w:hAnsi="Times"/>
        </w:rPr>
        <w:t>The G</w:t>
      </w:r>
      <w:r>
        <w:rPr>
          <w:rFonts w:ascii="Times" w:hAnsi="Times"/>
        </w:rPr>
        <w:t xml:space="preserve">eorgia </w:t>
      </w:r>
      <w:r w:rsidRPr="00342F2A">
        <w:rPr>
          <w:rFonts w:ascii="Times" w:hAnsi="Times"/>
        </w:rPr>
        <w:t>F</w:t>
      </w:r>
      <w:r>
        <w:rPr>
          <w:rFonts w:ascii="Times" w:hAnsi="Times"/>
        </w:rPr>
        <w:t xml:space="preserve">oundation for </w:t>
      </w:r>
      <w:r w:rsidRPr="00342F2A">
        <w:rPr>
          <w:rFonts w:ascii="Times" w:hAnsi="Times"/>
        </w:rPr>
        <w:t>A</w:t>
      </w:r>
      <w:r>
        <w:rPr>
          <w:rFonts w:ascii="Times" w:hAnsi="Times"/>
        </w:rPr>
        <w:t xml:space="preserve">griculture </w:t>
      </w:r>
      <w:r w:rsidRPr="00342F2A">
        <w:rPr>
          <w:rFonts w:ascii="Times" w:hAnsi="Times"/>
        </w:rPr>
        <w:t xml:space="preserve">is a non-profit 501(c)3 organization dedicated to preparing the next generation of leaders for success in Georgia agriculture. The GFA works with Georgia Farm Bureau and other Georgia agricultural and educational organizations to achieve its mission. The foundation offers scholarships to students pursuing agricultural careers, funds leadership development programs and projects that increase the public’s understanding of agriculture. To make a tax-deductible donation, learn more about the foundation or the scholarships, visit </w:t>
      </w:r>
      <w:hyperlink r:id="rId12" w:history="1">
        <w:r w:rsidRPr="00342F2A">
          <w:rPr>
            <w:rStyle w:val="Hyperlink"/>
            <w:rFonts w:ascii="Times" w:hAnsi="Times"/>
          </w:rPr>
          <w:t>www.gafoundationag.org</w:t>
        </w:r>
      </w:hyperlink>
      <w:r w:rsidRPr="00342F2A">
        <w:rPr>
          <w:rFonts w:ascii="Times" w:hAnsi="Times"/>
        </w:rPr>
        <w:t xml:space="preserve"> or contact Lily Baucom at </w:t>
      </w:r>
      <w:hyperlink r:id="rId13" w:history="1">
        <w:r w:rsidRPr="00342F2A">
          <w:rPr>
            <w:rStyle w:val="Hyperlink"/>
            <w:rFonts w:ascii="Times" w:hAnsi="Times" w:cs="Times"/>
          </w:rPr>
          <w:t>info@gafoundation.org</w:t>
        </w:r>
      </w:hyperlink>
      <w:r w:rsidRPr="00342F2A">
        <w:rPr>
          <w:rFonts w:ascii="Times" w:hAnsi="Times" w:cs="Times"/>
        </w:rPr>
        <w:t xml:space="preserve"> </w:t>
      </w:r>
      <w:r w:rsidRPr="00342F2A">
        <w:rPr>
          <w:rFonts w:ascii="Times" w:hAnsi="Times"/>
        </w:rPr>
        <w:t>or 478-405-3461.</w:t>
      </w:r>
      <w:r>
        <w:rPr>
          <w:rFonts w:ascii="Times" w:hAnsi="Times"/>
        </w:rPr>
        <w:tab/>
      </w:r>
      <w:r>
        <w:rPr>
          <w:rFonts w:ascii="Times" w:hAnsi="Times"/>
        </w:rPr>
        <w:tab/>
      </w:r>
      <w:r>
        <w:rPr>
          <w:rFonts w:ascii="Times" w:hAnsi="Times"/>
        </w:rPr>
        <w:tab/>
      </w:r>
      <w:r>
        <w:rPr>
          <w:rFonts w:ascii="Times" w:hAnsi="Times"/>
        </w:rPr>
        <w:tab/>
      </w:r>
      <w:r>
        <w:rPr>
          <w:rFonts w:ascii="Times" w:hAnsi="Times"/>
        </w:rPr>
        <w:tab/>
      </w:r>
      <w:r>
        <w:rPr>
          <w:rFonts w:ascii="Times" w:hAnsi="Times"/>
        </w:rPr>
        <w:tab/>
      </w:r>
    </w:p>
    <w:p w14:paraId="75389AAC" w14:textId="77777777" w:rsidR="009710C9" w:rsidRPr="009710C9" w:rsidRDefault="009710C9">
      <w:pPr>
        <w:rPr>
          <w:rFonts w:ascii="Times" w:hAnsi="Times"/>
          <w:b/>
          <w:bCs/>
          <w:sz w:val="22"/>
          <w:szCs w:val="22"/>
        </w:rPr>
      </w:pPr>
    </w:p>
    <w:p w14:paraId="085BF6ED" w14:textId="77777777" w:rsidR="001D1C3D" w:rsidRPr="00FF3C9A" w:rsidRDefault="001D1C3D">
      <w:pPr>
        <w:rPr>
          <w:sz w:val="22"/>
          <w:szCs w:val="22"/>
        </w:rPr>
      </w:pPr>
    </w:p>
    <w:sectPr w:rsidR="001D1C3D" w:rsidRPr="00FF3C9A" w:rsidSect="00832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羨"/>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C3D"/>
    <w:rsid w:val="000145BB"/>
    <w:rsid w:val="001D1C3D"/>
    <w:rsid w:val="004263B3"/>
    <w:rsid w:val="004E771F"/>
    <w:rsid w:val="00602591"/>
    <w:rsid w:val="007C31FA"/>
    <w:rsid w:val="008325BF"/>
    <w:rsid w:val="00956A57"/>
    <w:rsid w:val="00963461"/>
    <w:rsid w:val="009710C9"/>
    <w:rsid w:val="00BE211E"/>
    <w:rsid w:val="00E27AE4"/>
    <w:rsid w:val="00F00264"/>
    <w:rsid w:val="00F41C7D"/>
    <w:rsid w:val="00FF3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67ACE"/>
  <w15:chartTrackingRefBased/>
  <w15:docId w15:val="{4BC8E92E-BADB-5345-9346-B7BAA70C2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10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101315">
      <w:bodyDiv w:val="1"/>
      <w:marLeft w:val="0"/>
      <w:marRight w:val="0"/>
      <w:marTop w:val="0"/>
      <w:marBottom w:val="0"/>
      <w:divBdr>
        <w:top w:val="none" w:sz="0" w:space="0" w:color="auto"/>
        <w:left w:val="none" w:sz="0" w:space="0" w:color="auto"/>
        <w:bottom w:val="none" w:sz="0" w:space="0" w:color="auto"/>
        <w:right w:val="none" w:sz="0" w:space="0" w:color="auto"/>
      </w:divBdr>
      <w:divsChild>
        <w:div w:id="13810549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3557">
      <w:bodyDiv w:val="1"/>
      <w:marLeft w:val="0"/>
      <w:marRight w:val="0"/>
      <w:marTop w:val="0"/>
      <w:marBottom w:val="0"/>
      <w:divBdr>
        <w:top w:val="none" w:sz="0" w:space="0" w:color="auto"/>
        <w:left w:val="none" w:sz="0" w:space="0" w:color="auto"/>
        <w:bottom w:val="none" w:sz="0" w:space="0" w:color="auto"/>
        <w:right w:val="none" w:sz="0" w:space="0" w:color="auto"/>
      </w:divBdr>
    </w:div>
    <w:div w:id="171692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fb.ag/experienceplanavisit" TargetMode="External"/><Relationship Id="rId13" Type="http://schemas.openxmlformats.org/officeDocument/2006/relationships/hyperlink" Target="mailto:info@gafoundation.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gafoundationag.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fb.ag/GAEclassroomvirtualtour"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hyperlink" Target="http://www.georgiaagexperience.org" TargetMode="External"/><Relationship Id="rId4" Type="http://schemas.openxmlformats.org/officeDocument/2006/relationships/image" Target="media/image1.jpg"/><Relationship Id="rId9" Type="http://schemas.openxmlformats.org/officeDocument/2006/relationships/hyperlink" Target="http://www.gfb.ag/contac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5</Pages>
  <Words>967</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 Whittaker</dc:creator>
  <cp:keywords/>
  <dc:description/>
  <cp:lastModifiedBy>Taylor Casper</cp:lastModifiedBy>
  <cp:revision>6</cp:revision>
  <dcterms:created xsi:type="dcterms:W3CDTF">2021-01-05T16:42:00Z</dcterms:created>
  <dcterms:modified xsi:type="dcterms:W3CDTF">2021-08-25T14:31:00Z</dcterms:modified>
</cp:coreProperties>
</file>