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2BB6" w14:textId="02B55923" w:rsidR="004A2957" w:rsidRDefault="004A2957" w:rsidP="001B07AC">
      <w:pPr>
        <w:rPr>
          <w:rFonts w:ascii="Times" w:hAnsi="Times"/>
          <w:b/>
          <w:bCs/>
        </w:rPr>
      </w:pPr>
      <w:r w:rsidRPr="0015715A">
        <w:rPr>
          <w:rFonts w:ascii="Times" w:hAnsi="Times"/>
          <w:b/>
          <w:bCs/>
        </w:rPr>
        <w:t>FOR IMMEDIATE RELEASE</w:t>
      </w:r>
      <w:r w:rsidRPr="0015715A">
        <w:rPr>
          <w:rFonts w:ascii="Times" w:hAnsi="Times"/>
          <w:b/>
          <w:bCs/>
        </w:rPr>
        <w:tab/>
      </w:r>
      <w:r w:rsidR="001B07AC">
        <w:rPr>
          <w:rFonts w:ascii="Times" w:hAnsi="Times"/>
          <w:b/>
          <w:bCs/>
        </w:rPr>
        <w:t xml:space="preserve">      </w:t>
      </w:r>
      <w:r w:rsidRPr="0015715A">
        <w:rPr>
          <w:rFonts w:ascii="Times" w:hAnsi="Times"/>
          <w:b/>
          <w:bCs/>
        </w:rPr>
        <w:t xml:space="preserve">CONTACT: </w:t>
      </w:r>
      <w:r w:rsidR="001B07AC" w:rsidRPr="001B07AC">
        <w:rPr>
          <w:rFonts w:ascii="Times" w:hAnsi="Times"/>
          <w:b/>
          <w:bCs/>
          <w:highlight w:val="yellow"/>
        </w:rPr>
        <w:t>Name of your county GAE contact</w:t>
      </w:r>
    </w:p>
    <w:p w14:paraId="02294399" w14:textId="6D13BFFA" w:rsidR="001B07AC" w:rsidRPr="0015715A" w:rsidRDefault="001B07AC" w:rsidP="001B07AC">
      <w:pPr>
        <w:rPr>
          <w:rFonts w:ascii="Times" w:hAnsi="Times"/>
          <w:b/>
          <w:bCs/>
        </w:rPr>
      </w:pP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sidRPr="001B07AC">
        <w:rPr>
          <w:rFonts w:ascii="Times" w:hAnsi="Times"/>
          <w:b/>
          <w:bCs/>
          <w:highlight w:val="yellow"/>
        </w:rPr>
        <w:t>OR Name of District Education Coordinator?</w:t>
      </w:r>
    </w:p>
    <w:p w14:paraId="1EFED330" w14:textId="270F0AE3" w:rsidR="004A2957" w:rsidRPr="0015715A" w:rsidRDefault="00370B46" w:rsidP="001B07AC">
      <w:pPr>
        <w:ind w:left="5760" w:hanging="5760"/>
        <w:rPr>
          <w:rFonts w:ascii="Times" w:hAnsi="Times"/>
        </w:rPr>
      </w:pPr>
      <w:r w:rsidRPr="00370B46">
        <w:rPr>
          <w:rFonts w:ascii="Times" w:hAnsi="Times"/>
          <w:b/>
          <w:bCs/>
          <w:u w:val="single"/>
        </w:rPr>
        <w:t>Month &amp; Day you send release to paper</w:t>
      </w:r>
      <w:r w:rsidR="004A2957" w:rsidRPr="0015715A">
        <w:rPr>
          <w:rFonts w:ascii="Times" w:hAnsi="Times"/>
          <w:b/>
          <w:bCs/>
        </w:rPr>
        <w:t>, 20</w:t>
      </w:r>
      <w:r>
        <w:rPr>
          <w:rFonts w:ascii="Times" w:hAnsi="Times"/>
          <w:b/>
          <w:bCs/>
        </w:rPr>
        <w:t>21</w:t>
      </w:r>
      <w:r w:rsidR="004A2957" w:rsidRPr="0015715A">
        <w:rPr>
          <w:rFonts w:ascii="Times" w:hAnsi="Times"/>
          <w:b/>
          <w:bCs/>
        </w:rPr>
        <w:tab/>
      </w:r>
      <w:r w:rsidR="004A2957" w:rsidRPr="0015715A">
        <w:rPr>
          <w:rFonts w:ascii="Times" w:hAnsi="Times"/>
        </w:rPr>
        <w:t xml:space="preserve">Office: </w:t>
      </w:r>
      <w:r w:rsidR="001B07AC" w:rsidRPr="00AF02E2">
        <w:rPr>
          <w:rFonts w:ascii="Times" w:hAnsi="Times"/>
          <w:b/>
        </w:rPr>
        <w:t>phone number of your county spokesperson</w:t>
      </w:r>
    </w:p>
    <w:p w14:paraId="4D697BA8" w14:textId="10D65243" w:rsidR="004A2957" w:rsidRPr="0015715A" w:rsidRDefault="004A2957" w:rsidP="004A2957">
      <w:pPr>
        <w:rPr>
          <w:rFonts w:ascii="Times" w:hAnsi="Times"/>
        </w:rPr>
      </w:pPr>
      <w:r w:rsidRPr="0015715A">
        <w:rPr>
          <w:rFonts w:ascii="Times" w:hAnsi="Times"/>
        </w:rPr>
        <w:tab/>
      </w:r>
      <w:r w:rsidRPr="0015715A">
        <w:rPr>
          <w:rFonts w:ascii="Times" w:hAnsi="Times"/>
        </w:rPr>
        <w:tab/>
      </w:r>
      <w:r w:rsidRPr="0015715A">
        <w:rPr>
          <w:rFonts w:ascii="Times" w:hAnsi="Times"/>
        </w:rPr>
        <w:tab/>
      </w:r>
      <w:r w:rsidRPr="0015715A">
        <w:rPr>
          <w:rFonts w:ascii="Times" w:hAnsi="Times"/>
        </w:rPr>
        <w:tab/>
      </w:r>
      <w:r w:rsidRPr="0015715A">
        <w:rPr>
          <w:rFonts w:ascii="Times" w:hAnsi="Times"/>
        </w:rPr>
        <w:tab/>
      </w:r>
      <w:r w:rsidRPr="0015715A">
        <w:rPr>
          <w:rFonts w:ascii="Times" w:hAnsi="Times"/>
        </w:rPr>
        <w:tab/>
      </w:r>
      <w:r w:rsidRPr="0015715A">
        <w:rPr>
          <w:rFonts w:ascii="Times" w:hAnsi="Times"/>
        </w:rPr>
        <w:tab/>
      </w:r>
      <w:r w:rsidRPr="0015715A">
        <w:rPr>
          <w:rFonts w:ascii="Times" w:hAnsi="Times"/>
        </w:rPr>
        <w:tab/>
      </w:r>
      <w:r w:rsidR="001B07AC">
        <w:rPr>
          <w:rFonts w:ascii="Times" w:hAnsi="Times"/>
        </w:rPr>
        <w:t>Email of your county GAE contact</w:t>
      </w:r>
    </w:p>
    <w:p w14:paraId="3FE7F37F" w14:textId="77777777" w:rsidR="004A2957" w:rsidRDefault="004A2957" w:rsidP="004A2957">
      <w:pPr>
        <w:rPr>
          <w:rFonts w:ascii="Times" w:hAnsi="Times"/>
          <w:b/>
          <w:bCs/>
        </w:rPr>
      </w:pPr>
    </w:p>
    <w:p w14:paraId="6B136095" w14:textId="77777777" w:rsidR="004A2957" w:rsidRDefault="004A2957" w:rsidP="004A2957">
      <w:pPr>
        <w:jc w:val="center"/>
        <w:rPr>
          <w:rFonts w:ascii="Times" w:hAnsi="Times"/>
          <w:b/>
          <w:bCs/>
        </w:rPr>
      </w:pPr>
    </w:p>
    <w:p w14:paraId="05A571BC" w14:textId="3BA16229" w:rsidR="004C66C4" w:rsidRDefault="004C66C4" w:rsidP="004A2957">
      <w:pPr>
        <w:jc w:val="center"/>
        <w:rPr>
          <w:rFonts w:ascii="Times" w:hAnsi="Times"/>
          <w:b/>
          <w:bCs/>
        </w:rPr>
      </w:pPr>
      <w:r w:rsidRPr="00342F2A">
        <w:rPr>
          <w:rFonts w:ascii="Times" w:hAnsi="Times"/>
          <w:b/>
          <w:bCs/>
        </w:rPr>
        <w:t>GEORGIA AG</w:t>
      </w:r>
      <w:r w:rsidR="00C01DBE">
        <w:rPr>
          <w:rFonts w:ascii="Times" w:hAnsi="Times"/>
          <w:b/>
          <w:bCs/>
        </w:rPr>
        <w:t xml:space="preserve"> EXPERIENCE </w:t>
      </w:r>
      <w:r w:rsidR="00A6219C">
        <w:rPr>
          <w:rFonts w:ascii="Times" w:hAnsi="Times"/>
          <w:b/>
          <w:bCs/>
        </w:rPr>
        <w:t xml:space="preserve">VISITS </w:t>
      </w:r>
      <w:r w:rsidR="00A6219C">
        <w:rPr>
          <w:rFonts w:ascii="Times" w:hAnsi="Times"/>
          <w:b/>
          <w:bCs/>
          <w:u w:val="single"/>
        </w:rPr>
        <w:t>NAME OF YOUR TOWN</w:t>
      </w:r>
      <w:r w:rsidRPr="00342F2A">
        <w:rPr>
          <w:rFonts w:ascii="Times" w:hAnsi="Times"/>
          <w:b/>
          <w:bCs/>
        </w:rPr>
        <w:t xml:space="preserve"> </w:t>
      </w:r>
    </w:p>
    <w:p w14:paraId="180FE9DF" w14:textId="77777777" w:rsidR="004C66C4" w:rsidRPr="00342F2A" w:rsidRDefault="004C66C4" w:rsidP="004C66C4">
      <w:pPr>
        <w:jc w:val="both"/>
        <w:rPr>
          <w:rFonts w:ascii="Times" w:hAnsi="Times"/>
          <w:b/>
          <w:bCs/>
        </w:rPr>
      </w:pPr>
    </w:p>
    <w:p w14:paraId="50AD05E0" w14:textId="0DBD8AB7" w:rsidR="001B07AC" w:rsidRPr="008D313A" w:rsidRDefault="001B07AC" w:rsidP="001B07AC">
      <w:pPr>
        <w:jc w:val="both"/>
        <w:rPr>
          <w:rFonts w:ascii="Times" w:hAnsi="Times"/>
          <w:b/>
          <w:bCs/>
        </w:rPr>
      </w:pPr>
      <w:r w:rsidRPr="00AF02E2">
        <w:rPr>
          <w:rFonts w:ascii="Times" w:hAnsi="Times"/>
          <w:b/>
        </w:rPr>
        <w:t>Name of your town, Ga. –</w:t>
      </w:r>
      <w:r>
        <w:rPr>
          <w:rFonts w:ascii="Times" w:hAnsi="Times"/>
        </w:rPr>
        <w:t xml:space="preserve"> </w:t>
      </w:r>
      <w:r w:rsidRPr="001B07AC">
        <w:rPr>
          <w:rFonts w:ascii="Times" w:hAnsi="Times"/>
          <w:u w:val="single"/>
        </w:rPr>
        <w:t>Name of school GAE visited</w:t>
      </w:r>
      <w:r>
        <w:rPr>
          <w:rFonts w:ascii="Times" w:hAnsi="Times"/>
        </w:rPr>
        <w:t xml:space="preserve"> School </w:t>
      </w:r>
      <w:r w:rsidRPr="001B07AC">
        <w:rPr>
          <w:rFonts w:ascii="Times" w:hAnsi="Times"/>
        </w:rPr>
        <w:t>third</w:t>
      </w:r>
      <w:r>
        <w:rPr>
          <w:rFonts w:ascii="Times" w:hAnsi="Times"/>
        </w:rPr>
        <w:t xml:space="preserve"> through fifth-graders</w:t>
      </w:r>
      <w:r w:rsidR="00C03E15">
        <w:rPr>
          <w:rFonts w:ascii="Times" w:hAnsi="Times"/>
        </w:rPr>
        <w:t xml:space="preserve"> </w:t>
      </w:r>
      <w:r w:rsidR="00C03E15" w:rsidRPr="00C03E15">
        <w:rPr>
          <w:rFonts w:ascii="Times" w:hAnsi="Times"/>
          <w:b/>
          <w:bCs/>
        </w:rPr>
        <w:t xml:space="preserve">(Change the grades listed here to reflect which grades toured the mobile classroom at your </w:t>
      </w:r>
      <w:proofErr w:type="gramStart"/>
      <w:r w:rsidR="00C03E15" w:rsidRPr="00C03E15">
        <w:rPr>
          <w:rFonts w:ascii="Times" w:hAnsi="Times"/>
          <w:b/>
          <w:bCs/>
        </w:rPr>
        <w:t>school)</w:t>
      </w:r>
      <w:r w:rsidR="00C03E15">
        <w:rPr>
          <w:rFonts w:ascii="Times" w:hAnsi="Times"/>
        </w:rPr>
        <w:t xml:space="preserve"> </w:t>
      </w:r>
      <w:r>
        <w:rPr>
          <w:rFonts w:ascii="Times" w:hAnsi="Times"/>
        </w:rPr>
        <w:t xml:space="preserve"> have</w:t>
      </w:r>
      <w:proofErr w:type="gramEnd"/>
      <w:r>
        <w:rPr>
          <w:rFonts w:ascii="Times" w:hAnsi="Times"/>
        </w:rPr>
        <w:t xml:space="preserve"> a better understanding of how </w:t>
      </w:r>
      <w:r w:rsidR="00C03E15">
        <w:rPr>
          <w:rFonts w:ascii="Times" w:hAnsi="Times"/>
        </w:rPr>
        <w:t xml:space="preserve">farmers grow </w:t>
      </w:r>
      <w:r>
        <w:rPr>
          <w:rFonts w:ascii="Times" w:hAnsi="Times"/>
        </w:rPr>
        <w:t xml:space="preserve">their food thanks to the Georgia Ag Experience visiting their school on </w:t>
      </w:r>
      <w:r w:rsidRPr="008D313A">
        <w:rPr>
          <w:rFonts w:ascii="Times" w:hAnsi="Times"/>
          <w:b/>
          <w:bCs/>
          <w:u w:val="single"/>
        </w:rPr>
        <w:t>Month &amp; dates</w:t>
      </w:r>
      <w:r w:rsidR="008D313A">
        <w:rPr>
          <w:rFonts w:ascii="Times" w:hAnsi="Times"/>
        </w:rPr>
        <w:t xml:space="preserve"> </w:t>
      </w:r>
      <w:r w:rsidRPr="008D313A">
        <w:rPr>
          <w:rFonts w:ascii="Times" w:hAnsi="Times"/>
        </w:rPr>
        <w:t xml:space="preserve"> </w:t>
      </w:r>
      <w:r w:rsidRPr="008D313A">
        <w:rPr>
          <w:rFonts w:ascii="Times" w:hAnsi="Times"/>
          <w:b/>
          <w:bCs/>
        </w:rPr>
        <w:t>i.e. Jan. 13-15</w:t>
      </w:r>
      <w:r w:rsidR="008D313A">
        <w:rPr>
          <w:rFonts w:ascii="Times" w:hAnsi="Times"/>
          <w:b/>
          <w:bCs/>
        </w:rPr>
        <w:t>.</w:t>
      </w:r>
      <w:r w:rsidRPr="008D313A">
        <w:rPr>
          <w:rFonts w:ascii="Times" w:hAnsi="Times"/>
          <w:b/>
          <w:bCs/>
        </w:rPr>
        <w:t xml:space="preserve"> (only put #s – please don’t put </w:t>
      </w:r>
      <w:proofErr w:type="spellStart"/>
      <w:r w:rsidRPr="008D313A">
        <w:rPr>
          <w:rFonts w:ascii="Times" w:hAnsi="Times"/>
          <w:b/>
          <w:bCs/>
        </w:rPr>
        <w:t>rd</w:t>
      </w:r>
      <w:proofErr w:type="spellEnd"/>
      <w:r w:rsidRPr="008D313A">
        <w:rPr>
          <w:rFonts w:ascii="Times" w:hAnsi="Times"/>
          <w:b/>
          <w:bCs/>
        </w:rPr>
        <w:t xml:space="preserve"> or </w:t>
      </w:r>
      <w:proofErr w:type="spellStart"/>
      <w:r w:rsidRPr="008D313A">
        <w:rPr>
          <w:rFonts w:ascii="Times" w:hAnsi="Times"/>
          <w:b/>
          <w:bCs/>
        </w:rPr>
        <w:t>th</w:t>
      </w:r>
      <w:proofErr w:type="spellEnd"/>
      <w:r w:rsidRPr="008D313A">
        <w:rPr>
          <w:rFonts w:ascii="Times" w:hAnsi="Times"/>
          <w:b/>
          <w:bCs/>
        </w:rPr>
        <w:t xml:space="preserve"> after #s.</w:t>
      </w:r>
    </w:p>
    <w:p w14:paraId="2919B119" w14:textId="036618F8" w:rsidR="00C03E15" w:rsidRDefault="00C03E15" w:rsidP="001B07AC">
      <w:pPr>
        <w:jc w:val="both"/>
        <w:rPr>
          <w:rFonts w:ascii="Times" w:hAnsi="Times"/>
        </w:rPr>
      </w:pPr>
    </w:p>
    <w:p w14:paraId="2FED765F" w14:textId="3B7F5656" w:rsidR="00C03E15" w:rsidRDefault="00C03E15" w:rsidP="00C03E15">
      <w:pPr>
        <w:jc w:val="both"/>
        <w:rPr>
          <w:rFonts w:ascii="Times" w:hAnsi="Times"/>
        </w:rPr>
      </w:pPr>
      <w:r>
        <w:rPr>
          <w:rFonts w:ascii="Times" w:hAnsi="Times"/>
        </w:rPr>
        <w:t>T</w:t>
      </w:r>
      <w:r w:rsidR="00E90124">
        <w:rPr>
          <w:rFonts w:ascii="Times" w:hAnsi="Times"/>
        </w:rPr>
        <w:t xml:space="preserve">he Georgia Ag Experience </w:t>
      </w:r>
      <w:r>
        <w:rPr>
          <w:rFonts w:ascii="Times" w:hAnsi="Times"/>
        </w:rPr>
        <w:t xml:space="preserve">is a mobile classroom housed in a 36-foot trailer, which gives elementary students the chance to take a virtual field trip to a farm without leaving their school. </w:t>
      </w:r>
      <w:r w:rsidRPr="001C4077">
        <w:rPr>
          <w:rFonts w:ascii="Times" w:hAnsi="Times"/>
        </w:rPr>
        <w:t xml:space="preserve">Colorful farm photos, interactive technology and displays of products made from various ag commodities </w:t>
      </w:r>
      <w:r>
        <w:rPr>
          <w:rFonts w:ascii="Times" w:hAnsi="Times"/>
        </w:rPr>
        <w:t xml:space="preserve">grown in Georgia </w:t>
      </w:r>
      <w:r w:rsidRPr="001C4077">
        <w:rPr>
          <w:rFonts w:ascii="Times" w:hAnsi="Times"/>
        </w:rPr>
        <w:t xml:space="preserve">highlight the importance of agriculture to </w:t>
      </w:r>
      <w:r>
        <w:rPr>
          <w:rFonts w:ascii="Times" w:hAnsi="Times"/>
        </w:rPr>
        <w:t>their</w:t>
      </w:r>
      <w:r w:rsidRPr="001C4077">
        <w:rPr>
          <w:rFonts w:ascii="Times" w:hAnsi="Times"/>
        </w:rPr>
        <w:t xml:space="preserve"> daily lives.</w:t>
      </w:r>
      <w:r>
        <w:rPr>
          <w:rFonts w:ascii="Times" w:hAnsi="Times"/>
        </w:rPr>
        <w:t xml:space="preserve"> The Georgia Ag Experience highlights Georgia’s poultry, beef cattle, cotton, peanut, timber, horticulture, fruit, vegetable and pecan farms.</w:t>
      </w:r>
    </w:p>
    <w:p w14:paraId="1F200280" w14:textId="2A0CB980" w:rsidR="008D313A" w:rsidRDefault="008D313A" w:rsidP="00C03E15">
      <w:pPr>
        <w:jc w:val="both"/>
        <w:rPr>
          <w:rFonts w:ascii="Times" w:hAnsi="Times"/>
        </w:rPr>
      </w:pPr>
    </w:p>
    <w:p w14:paraId="4535248A" w14:textId="5B930E4D" w:rsidR="008D313A" w:rsidRDefault="008D313A" w:rsidP="00C03E15">
      <w:pPr>
        <w:jc w:val="both"/>
        <w:rPr>
          <w:rFonts w:ascii="Times" w:hAnsi="Times"/>
        </w:rPr>
      </w:pPr>
      <w:r>
        <w:rPr>
          <w:rFonts w:ascii="Times" w:hAnsi="Times"/>
        </w:rPr>
        <w:t xml:space="preserve">The Georgia Foundation for Agriculture created and maintains the Georgia Ag Experience classroom with the support of numerous Georgia ag organizations.  </w:t>
      </w:r>
    </w:p>
    <w:p w14:paraId="1020EAB1" w14:textId="43E2E836" w:rsidR="00C03E15" w:rsidRDefault="00C03E15" w:rsidP="001B07AC">
      <w:pPr>
        <w:jc w:val="both"/>
        <w:rPr>
          <w:rFonts w:ascii="Times" w:hAnsi="Times"/>
        </w:rPr>
      </w:pPr>
    </w:p>
    <w:p w14:paraId="543E751B" w14:textId="183A4202" w:rsidR="007644A2" w:rsidRDefault="008D313A" w:rsidP="001B07AC">
      <w:pPr>
        <w:jc w:val="both"/>
        <w:rPr>
          <w:rFonts w:ascii="Times" w:hAnsi="Times"/>
        </w:rPr>
      </w:pPr>
      <w:r>
        <w:rPr>
          <w:rFonts w:ascii="Times" w:hAnsi="Times"/>
        </w:rPr>
        <w:t>“</w:t>
      </w:r>
      <w:r w:rsidRPr="008D313A">
        <w:rPr>
          <w:rFonts w:ascii="Times" w:hAnsi="Times"/>
          <w:b/>
          <w:bCs/>
          <w:u w:val="single"/>
        </w:rPr>
        <w:t>Name of your county here</w:t>
      </w:r>
      <w:r>
        <w:rPr>
          <w:rFonts w:ascii="Times" w:hAnsi="Times"/>
          <w:u w:val="single"/>
        </w:rPr>
        <w:t xml:space="preserve"> </w:t>
      </w:r>
      <w:r w:rsidRPr="008D313A">
        <w:rPr>
          <w:rFonts w:ascii="Times" w:hAnsi="Times"/>
        </w:rPr>
        <w:t xml:space="preserve">County Farm Bureau </w:t>
      </w:r>
      <w:r>
        <w:rPr>
          <w:rFonts w:ascii="Times" w:hAnsi="Times"/>
        </w:rPr>
        <w:t>i</w:t>
      </w:r>
      <w:r w:rsidRPr="008D313A">
        <w:rPr>
          <w:rFonts w:ascii="Times" w:hAnsi="Times"/>
        </w:rPr>
        <w:t>s</w:t>
      </w:r>
      <w:r>
        <w:rPr>
          <w:rFonts w:ascii="Times" w:hAnsi="Times"/>
        </w:rPr>
        <w:t xml:space="preserve"> grateful the Georgia Foundation for Agriculture selected our county and  </w:t>
      </w:r>
      <w:r w:rsidRPr="001B07AC">
        <w:rPr>
          <w:rFonts w:ascii="Times" w:hAnsi="Times"/>
          <w:u w:val="single"/>
        </w:rPr>
        <w:t xml:space="preserve">Name of school GAE </w:t>
      </w:r>
      <w:r w:rsidRPr="008D313A">
        <w:rPr>
          <w:rFonts w:ascii="Times" w:hAnsi="Times"/>
          <w:u w:val="single"/>
        </w:rPr>
        <w:t>visited</w:t>
      </w:r>
      <w:r>
        <w:rPr>
          <w:rFonts w:ascii="Times" w:hAnsi="Times"/>
        </w:rPr>
        <w:t xml:space="preserve"> as a stop on the </w:t>
      </w:r>
      <w:r w:rsidR="007644A2">
        <w:rPr>
          <w:rFonts w:ascii="Times" w:hAnsi="Times"/>
        </w:rPr>
        <w:t xml:space="preserve">Georgia Ag Experience’s </w:t>
      </w:r>
      <w:r>
        <w:rPr>
          <w:rFonts w:ascii="Times" w:hAnsi="Times"/>
        </w:rPr>
        <w:t xml:space="preserve">inaugural tour of Georgia,” said </w:t>
      </w:r>
      <w:r w:rsidRPr="008D313A">
        <w:rPr>
          <w:rFonts w:ascii="Times" w:hAnsi="Times"/>
        </w:rPr>
        <w:t xml:space="preserve"> </w:t>
      </w:r>
      <w:r w:rsidRPr="008D313A">
        <w:rPr>
          <w:rFonts w:ascii="Times" w:hAnsi="Times"/>
          <w:b/>
          <w:bCs/>
          <w:u w:val="single"/>
        </w:rPr>
        <w:t>Name of your county here</w:t>
      </w:r>
      <w:r>
        <w:rPr>
          <w:rFonts w:ascii="Times" w:hAnsi="Times"/>
          <w:u w:val="single"/>
        </w:rPr>
        <w:t xml:space="preserve"> </w:t>
      </w:r>
      <w:r w:rsidRPr="008D313A">
        <w:rPr>
          <w:rFonts w:ascii="Times" w:hAnsi="Times"/>
        </w:rPr>
        <w:t>County Farm Bureau</w:t>
      </w:r>
      <w:r>
        <w:rPr>
          <w:rFonts w:ascii="Times" w:hAnsi="Times"/>
        </w:rPr>
        <w:t xml:space="preserve"> </w:t>
      </w:r>
      <w:r w:rsidRPr="008D313A">
        <w:rPr>
          <w:rFonts w:ascii="Times" w:hAnsi="Times"/>
          <w:b/>
          <w:bCs/>
        </w:rPr>
        <w:t>President or Women’s Committee</w:t>
      </w:r>
      <w:r>
        <w:rPr>
          <w:rFonts w:ascii="Times" w:hAnsi="Times"/>
        </w:rPr>
        <w:t xml:space="preserve"> </w:t>
      </w:r>
      <w:r w:rsidRPr="008D313A">
        <w:rPr>
          <w:rFonts w:ascii="Times" w:hAnsi="Times"/>
          <w:b/>
          <w:bCs/>
        </w:rPr>
        <w:t xml:space="preserve">Chairman – whichever you think most appropriate for your county. </w:t>
      </w:r>
      <w:r w:rsidRPr="007644A2">
        <w:rPr>
          <w:rFonts w:ascii="Times" w:hAnsi="Times"/>
        </w:rPr>
        <w:t>“</w:t>
      </w:r>
      <w:r w:rsidR="007644A2" w:rsidRPr="007644A2">
        <w:rPr>
          <w:rFonts w:ascii="Times" w:hAnsi="Times"/>
        </w:rPr>
        <w:t xml:space="preserve">The </w:t>
      </w:r>
      <w:r w:rsidR="007644A2">
        <w:rPr>
          <w:rFonts w:ascii="Times" w:hAnsi="Times"/>
        </w:rPr>
        <w:t>Georgia Ag Experience classroom is a wonderful way to let students who have little to no first-hand knowledge of farming learn how farmers grow their food, cotton for clothes or timber for paper and lumber.</w:t>
      </w:r>
      <w:r w:rsidR="00090707">
        <w:rPr>
          <w:rFonts w:ascii="Times" w:hAnsi="Times"/>
        </w:rPr>
        <w:t xml:space="preserve"> We appreciate the teachers and principal at </w:t>
      </w:r>
      <w:r w:rsidR="00090707" w:rsidRPr="001B07AC">
        <w:rPr>
          <w:rFonts w:ascii="Times" w:hAnsi="Times"/>
          <w:u w:val="single"/>
        </w:rPr>
        <w:t xml:space="preserve">Name of school GAE </w:t>
      </w:r>
      <w:r w:rsidR="00090707" w:rsidRPr="008D313A">
        <w:rPr>
          <w:rFonts w:ascii="Times" w:hAnsi="Times"/>
          <w:u w:val="single"/>
        </w:rPr>
        <w:t>visited</w:t>
      </w:r>
      <w:r w:rsidR="00090707">
        <w:rPr>
          <w:rFonts w:ascii="Times" w:hAnsi="Times"/>
        </w:rPr>
        <w:t xml:space="preserve"> for working with us to host the mobile classroom. </w:t>
      </w:r>
      <w:r w:rsidR="00090707" w:rsidRPr="00090707">
        <w:rPr>
          <w:rFonts w:ascii="Times" w:hAnsi="Times"/>
          <w:highlight w:val="yellow"/>
        </w:rPr>
        <w:t xml:space="preserve">Several years from now, we hope to be able to bring the Georgia Ag Experience back to </w:t>
      </w:r>
      <w:r w:rsidR="00090707" w:rsidRPr="00090707">
        <w:rPr>
          <w:rFonts w:ascii="Times" w:hAnsi="Times"/>
          <w:highlight w:val="yellow"/>
          <w:u w:val="single"/>
        </w:rPr>
        <w:t>name of your county</w:t>
      </w:r>
      <w:r w:rsidR="00090707" w:rsidRPr="00090707">
        <w:rPr>
          <w:rFonts w:ascii="Times" w:hAnsi="Times"/>
          <w:highlight w:val="yellow"/>
        </w:rPr>
        <w:t xml:space="preserve"> so that other elementary students can enjoy this virtual farm tour. </w:t>
      </w:r>
      <w:r w:rsidR="007644A2" w:rsidRPr="00090707">
        <w:rPr>
          <w:rFonts w:ascii="Times" w:hAnsi="Times"/>
          <w:highlight w:val="yellow"/>
        </w:rPr>
        <w:t>”</w:t>
      </w:r>
      <w:r w:rsidR="00090707">
        <w:rPr>
          <w:rFonts w:ascii="Times" w:hAnsi="Times"/>
        </w:rPr>
        <w:t xml:space="preserve"> </w:t>
      </w:r>
    </w:p>
    <w:p w14:paraId="7DC60A94" w14:textId="77777777" w:rsidR="007644A2" w:rsidRDefault="007644A2" w:rsidP="001B07AC">
      <w:pPr>
        <w:jc w:val="both"/>
        <w:rPr>
          <w:rFonts w:ascii="Times" w:hAnsi="Times"/>
        </w:rPr>
      </w:pPr>
    </w:p>
    <w:p w14:paraId="0C1D7278" w14:textId="7A6D8296" w:rsidR="007644A2" w:rsidRPr="003C5BB5" w:rsidRDefault="007644A2" w:rsidP="007644A2">
      <w:pPr>
        <w:jc w:val="both"/>
        <w:rPr>
          <w:rFonts w:ascii="Times" w:hAnsi="Times"/>
        </w:rPr>
      </w:pPr>
      <w:r w:rsidRPr="003C5BB5">
        <w:rPr>
          <w:rFonts w:ascii="Times" w:hAnsi="Times"/>
        </w:rPr>
        <w:t>Students learn</w:t>
      </w:r>
      <w:r>
        <w:rPr>
          <w:rFonts w:ascii="Times" w:hAnsi="Times"/>
        </w:rPr>
        <w:t>ed</w:t>
      </w:r>
      <w:r w:rsidRPr="003C5BB5">
        <w:rPr>
          <w:rFonts w:ascii="Times" w:hAnsi="Times"/>
        </w:rPr>
        <w:t xml:space="preserve"> how farmers plant and harvest their crops, take care of their </w:t>
      </w:r>
      <w:r>
        <w:rPr>
          <w:rFonts w:ascii="Times" w:hAnsi="Times"/>
        </w:rPr>
        <w:t>livestock</w:t>
      </w:r>
      <w:r w:rsidRPr="003C5BB5">
        <w:rPr>
          <w:rFonts w:ascii="Times" w:hAnsi="Times"/>
        </w:rPr>
        <w:t xml:space="preserve"> and preserve the natural resources on their farms. The</w:t>
      </w:r>
      <w:r>
        <w:rPr>
          <w:rFonts w:ascii="Times" w:hAnsi="Times"/>
        </w:rPr>
        <w:t xml:space="preserve"> classroom </w:t>
      </w:r>
      <w:r w:rsidRPr="003C5BB5">
        <w:rPr>
          <w:rFonts w:ascii="Times" w:hAnsi="Times"/>
        </w:rPr>
        <w:t>also highlight</w:t>
      </w:r>
      <w:r>
        <w:rPr>
          <w:rFonts w:ascii="Times" w:hAnsi="Times"/>
        </w:rPr>
        <w:t xml:space="preserve">ed </w:t>
      </w:r>
      <w:r w:rsidRPr="003C5BB5">
        <w:rPr>
          <w:rFonts w:ascii="Times" w:hAnsi="Times"/>
        </w:rPr>
        <w:t xml:space="preserve">the many career options in agriculture. All exhibits and lessons that are part of the Georgia Ag Experience have been professionally designed to meet science, technology, engineering and math (STEM) standards. </w:t>
      </w:r>
    </w:p>
    <w:p w14:paraId="7E4352AD" w14:textId="77C7AE81" w:rsidR="008D313A" w:rsidRDefault="008D313A" w:rsidP="001B07AC">
      <w:pPr>
        <w:jc w:val="both"/>
        <w:rPr>
          <w:rFonts w:ascii="Times" w:hAnsi="Times"/>
        </w:rPr>
      </w:pPr>
    </w:p>
    <w:p w14:paraId="427E8E36" w14:textId="77777777" w:rsidR="008D313A" w:rsidRDefault="008D313A" w:rsidP="001B07AC">
      <w:pPr>
        <w:jc w:val="both"/>
        <w:rPr>
          <w:rFonts w:ascii="Times" w:hAnsi="Times"/>
        </w:rPr>
      </w:pPr>
    </w:p>
    <w:p w14:paraId="078AA6DD" w14:textId="77777777" w:rsidR="00B127F3" w:rsidRDefault="00D01713" w:rsidP="00B127F3">
      <w:pPr>
        <w:ind w:right="-18"/>
        <w:rPr>
          <w:rFonts w:ascii="Times" w:hAnsi="Times"/>
        </w:rPr>
      </w:pPr>
      <w:r w:rsidRPr="003C5BB5">
        <w:rPr>
          <w:rFonts w:ascii="Times" w:hAnsi="Times"/>
        </w:rPr>
        <w:t xml:space="preserve">The Georgia Foundation for Agriculture is partnering with county Farm Bureau offices across the state to arrange local mobile classroom visits. </w:t>
      </w:r>
      <w:r w:rsidR="00B127F3">
        <w:rPr>
          <w:rFonts w:ascii="Times" w:hAnsi="Times"/>
        </w:rPr>
        <w:t>T</w:t>
      </w:r>
      <w:r w:rsidRPr="003C5BB5">
        <w:rPr>
          <w:rFonts w:ascii="Times" w:hAnsi="Times"/>
        </w:rPr>
        <w:t xml:space="preserve">eachers or school </w:t>
      </w:r>
      <w:r w:rsidR="00B127F3">
        <w:rPr>
          <w:rFonts w:ascii="Times" w:hAnsi="Times"/>
        </w:rPr>
        <w:t xml:space="preserve">staff </w:t>
      </w:r>
      <w:r w:rsidRPr="003C5BB5">
        <w:rPr>
          <w:rFonts w:ascii="Times" w:hAnsi="Times"/>
        </w:rPr>
        <w:t xml:space="preserve">interested in booking the Georgia Ag Experience for a school or community event, </w:t>
      </w:r>
      <w:r w:rsidR="00157C36">
        <w:rPr>
          <w:rFonts w:ascii="Times" w:hAnsi="Times"/>
        </w:rPr>
        <w:t>should</w:t>
      </w:r>
      <w:r w:rsidR="00B127F3">
        <w:rPr>
          <w:rFonts w:ascii="Times" w:hAnsi="Times"/>
        </w:rPr>
        <w:t xml:space="preserve"> contact their local Farm Bureau. Only c</w:t>
      </w:r>
      <w:r w:rsidR="00B127F3" w:rsidRPr="003C5BB5">
        <w:rPr>
          <w:rFonts w:ascii="Times" w:hAnsi="Times"/>
        </w:rPr>
        <w:t>ounty Farm Bureau staff</w:t>
      </w:r>
      <w:r w:rsidR="00B127F3">
        <w:rPr>
          <w:rFonts w:ascii="Times" w:hAnsi="Times"/>
        </w:rPr>
        <w:t xml:space="preserve"> can book classroom visits with the foundation.</w:t>
      </w:r>
    </w:p>
    <w:p w14:paraId="31A85CDD" w14:textId="117D1B3D" w:rsidR="00D01713" w:rsidRPr="00B127F3" w:rsidRDefault="00B127F3" w:rsidP="00B127F3">
      <w:pPr>
        <w:ind w:right="-18" w:firstLine="245"/>
        <w:rPr>
          <w:rFonts w:ascii="Arial" w:hAnsi="Arial" w:cs="Arial"/>
          <w:sz w:val="22"/>
          <w:szCs w:val="22"/>
        </w:rPr>
      </w:pPr>
      <w:r w:rsidRPr="003C5BB5">
        <w:rPr>
          <w:rFonts w:ascii="Times" w:hAnsi="Times"/>
        </w:rPr>
        <w:lastRenderedPageBreak/>
        <w:t xml:space="preserve">Visit </w:t>
      </w:r>
      <w:r w:rsidRPr="003C5BB5">
        <w:rPr>
          <w:rFonts w:ascii="Times" w:hAnsi="Times" w:cs="Arial"/>
          <w:color w:val="333333"/>
          <w:shd w:val="clear" w:color="auto" w:fill="FFFFFF"/>
        </w:rPr>
        <w:t> </w:t>
      </w:r>
      <w:hyperlink r:id="rId4" w:history="1">
        <w:r w:rsidRPr="00F66521">
          <w:rPr>
            <w:rStyle w:val="Hyperlink"/>
            <w:rFonts w:ascii="Times New Roman" w:hAnsi="Times New Roman" w:cs="Times New Roman"/>
          </w:rPr>
          <w:t>www.gfb.ag/contact</w:t>
        </w:r>
      </w:hyperlink>
      <w:r>
        <w:rPr>
          <w:rFonts w:ascii="Arial" w:hAnsi="Arial" w:cs="Arial"/>
          <w:sz w:val="22"/>
          <w:szCs w:val="22"/>
        </w:rPr>
        <w:t xml:space="preserve"> </w:t>
      </w:r>
      <w:r w:rsidRPr="003C5BB5">
        <w:rPr>
          <w:rFonts w:ascii="Times" w:hAnsi="Times"/>
        </w:rPr>
        <w:t>to access your local Farm Bureau’s  contact information.</w:t>
      </w:r>
      <w:r>
        <w:rPr>
          <w:rFonts w:ascii="Arial" w:hAnsi="Arial" w:cs="Arial"/>
          <w:sz w:val="22"/>
          <w:szCs w:val="22"/>
        </w:rPr>
        <w:t xml:space="preserve"> </w:t>
      </w:r>
      <w:r>
        <w:rPr>
          <w:rFonts w:ascii="Times" w:hAnsi="Times"/>
        </w:rPr>
        <w:t>V</w:t>
      </w:r>
      <w:r w:rsidR="00D01713" w:rsidRPr="003C5BB5">
        <w:rPr>
          <w:rFonts w:ascii="Times" w:hAnsi="Times"/>
        </w:rPr>
        <w:t xml:space="preserve">isit </w:t>
      </w:r>
      <w:hyperlink r:id="rId5" w:history="1">
        <w:r w:rsidR="00D01713" w:rsidRPr="003C5BB5">
          <w:rPr>
            <w:rStyle w:val="Hyperlink"/>
            <w:rFonts w:ascii="Times" w:hAnsi="Times"/>
          </w:rPr>
          <w:t>www.gfb.ag/experienceplanavisit</w:t>
        </w:r>
      </w:hyperlink>
      <w:r w:rsidR="00D01713" w:rsidRPr="003C5BB5">
        <w:rPr>
          <w:rFonts w:ascii="Times" w:hAnsi="Times"/>
        </w:rPr>
        <w:t xml:space="preserve"> to access instructions for scheduling a visit and a list of dates the mobile classroom will be available across the state in 2021. </w:t>
      </w:r>
      <w:r>
        <w:rPr>
          <w:rFonts w:ascii="Times" w:hAnsi="Times"/>
        </w:rPr>
        <w:t xml:space="preserve">   </w:t>
      </w:r>
    </w:p>
    <w:p w14:paraId="276C605B" w14:textId="77777777" w:rsidR="007F4A9B" w:rsidRDefault="007F4A9B" w:rsidP="00157C36">
      <w:pPr>
        <w:ind w:firstLine="245"/>
        <w:jc w:val="both"/>
        <w:rPr>
          <w:rFonts w:ascii="Times" w:hAnsi="Times"/>
        </w:rPr>
      </w:pPr>
    </w:p>
    <w:p w14:paraId="581FC8D0" w14:textId="577465A5" w:rsidR="00357D2C" w:rsidRPr="00C44ADF" w:rsidRDefault="00357D2C" w:rsidP="00157C36">
      <w:pPr>
        <w:ind w:firstLine="245"/>
        <w:jc w:val="both"/>
        <w:rPr>
          <w:rFonts w:ascii="Times" w:hAnsi="Times" w:cs="Times"/>
        </w:rPr>
      </w:pPr>
      <w:r w:rsidRPr="003C5BB5">
        <w:rPr>
          <w:rFonts w:ascii="Times" w:hAnsi="Times"/>
        </w:rPr>
        <w:t xml:space="preserve">For more information about the Georgia Ag Experience and a list of the ag organizations, agribusinesses and Georgia commodity commissions that </w:t>
      </w:r>
      <w:r>
        <w:rPr>
          <w:rFonts w:ascii="Times" w:hAnsi="Times"/>
        </w:rPr>
        <w:t xml:space="preserve">are </w:t>
      </w:r>
      <w:r w:rsidRPr="003C5BB5">
        <w:rPr>
          <w:rFonts w:ascii="Times" w:hAnsi="Times"/>
        </w:rPr>
        <w:t xml:space="preserve">generously supporting the mobile ag classroom visit </w:t>
      </w:r>
      <w:hyperlink r:id="rId6" w:history="1">
        <w:r w:rsidRPr="003C5BB5">
          <w:rPr>
            <w:rStyle w:val="Hyperlink"/>
            <w:rFonts w:ascii="Times" w:hAnsi="Times"/>
          </w:rPr>
          <w:t>www.georgiaagexperience.org</w:t>
        </w:r>
      </w:hyperlink>
      <w:r w:rsidRPr="003C5BB5">
        <w:rPr>
          <w:rFonts w:ascii="Times" w:hAnsi="Times" w:cs="Times"/>
          <w:b/>
          <w:bCs/>
          <w:i/>
          <w:iCs/>
        </w:rPr>
        <w:t>.</w:t>
      </w:r>
      <w:r w:rsidR="00C44ADF" w:rsidRPr="00C44ADF">
        <w:rPr>
          <w:rFonts w:ascii="Times" w:hAnsi="Times" w:cs="Times"/>
          <w:i/>
          <w:iCs/>
        </w:rPr>
        <w:t xml:space="preserve"> </w:t>
      </w:r>
      <w:r w:rsidR="00C44ADF" w:rsidRPr="00C44ADF">
        <w:rPr>
          <w:rFonts w:ascii="Times" w:hAnsi="Times" w:cs="Times"/>
        </w:rPr>
        <w:t>Visit</w:t>
      </w:r>
      <w:r w:rsidR="00C44ADF" w:rsidRPr="00C44ADF">
        <w:rPr>
          <w:rFonts w:ascii="Times" w:hAnsi="Times" w:cs="Times"/>
          <w:b/>
          <w:bCs/>
        </w:rPr>
        <w:t xml:space="preserve"> </w:t>
      </w:r>
      <w:hyperlink r:id="rId7" w:history="1">
        <w:r w:rsidR="00C44ADF" w:rsidRPr="00157C36">
          <w:rPr>
            <w:rStyle w:val="Hyperlink"/>
            <w:rFonts w:ascii="Times" w:hAnsi="Times" w:cs="Times"/>
          </w:rPr>
          <w:t>www.gfb.ag/GAEclassroomvirtualtour</w:t>
        </w:r>
      </w:hyperlink>
      <w:r w:rsidR="00C44ADF">
        <w:rPr>
          <w:rFonts w:ascii="Times" w:hAnsi="Times" w:cs="Times"/>
          <w:b/>
          <w:bCs/>
        </w:rPr>
        <w:t xml:space="preserve"> </w:t>
      </w:r>
      <w:r w:rsidR="00C44ADF" w:rsidRPr="00C44ADF">
        <w:rPr>
          <w:rFonts w:ascii="Times" w:hAnsi="Times" w:cs="Times"/>
        </w:rPr>
        <w:t>to tour  the classroom.</w:t>
      </w:r>
    </w:p>
    <w:p w14:paraId="5CF6FCD8" w14:textId="42A8048D" w:rsidR="004C66C4" w:rsidRPr="00342F2A" w:rsidRDefault="003A60CE" w:rsidP="00C44ADF">
      <w:pPr>
        <w:ind w:firstLine="245"/>
        <w:jc w:val="both"/>
        <w:rPr>
          <w:rFonts w:ascii="Times" w:hAnsi="Times"/>
        </w:rPr>
      </w:pPr>
      <w:r w:rsidRPr="00342F2A">
        <w:rPr>
          <w:rFonts w:ascii="Times" w:hAnsi="Times"/>
        </w:rPr>
        <w:t>The G</w:t>
      </w:r>
      <w:r w:rsidR="00C01DBE">
        <w:rPr>
          <w:rFonts w:ascii="Times" w:hAnsi="Times"/>
        </w:rPr>
        <w:t xml:space="preserve">eorgia </w:t>
      </w:r>
      <w:r w:rsidRPr="00342F2A">
        <w:rPr>
          <w:rFonts w:ascii="Times" w:hAnsi="Times"/>
        </w:rPr>
        <w:t>F</w:t>
      </w:r>
      <w:r w:rsidR="00C01DBE">
        <w:rPr>
          <w:rFonts w:ascii="Times" w:hAnsi="Times"/>
        </w:rPr>
        <w:t xml:space="preserve">oundation for </w:t>
      </w:r>
      <w:r w:rsidRPr="00342F2A">
        <w:rPr>
          <w:rFonts w:ascii="Times" w:hAnsi="Times"/>
        </w:rPr>
        <w:t>A</w:t>
      </w:r>
      <w:r w:rsidR="00C01DBE">
        <w:rPr>
          <w:rFonts w:ascii="Times" w:hAnsi="Times"/>
        </w:rPr>
        <w:t xml:space="preserve">griculture </w:t>
      </w:r>
      <w:r w:rsidRPr="00342F2A">
        <w:rPr>
          <w:rFonts w:ascii="Times" w:hAnsi="Times"/>
        </w:rPr>
        <w:t>is a non-profit 501(c)3 organization dedicated to preparing the next generation of leaders for success in Georgia agriculture. The GFA works with Georgia Farm Bureau and other Georgia agricultural and educational organizations to achieve its mission. The foundation offers scholarships to students pursuing agricultural careers, funds leadership development programs and projects that increase the public’s understanding of agriculture. To make a tax-deductible donation</w:t>
      </w:r>
      <w:r w:rsidR="00342F2A" w:rsidRPr="00342F2A">
        <w:rPr>
          <w:rFonts w:ascii="Times" w:hAnsi="Times"/>
        </w:rPr>
        <w:t xml:space="preserve">, </w:t>
      </w:r>
      <w:r w:rsidRPr="00342F2A">
        <w:rPr>
          <w:rFonts w:ascii="Times" w:hAnsi="Times"/>
        </w:rPr>
        <w:t>learn more about the foundation</w:t>
      </w:r>
      <w:r w:rsidR="00342F2A" w:rsidRPr="00342F2A">
        <w:rPr>
          <w:rFonts w:ascii="Times" w:hAnsi="Times"/>
        </w:rPr>
        <w:t xml:space="preserve"> or the scholarships,</w:t>
      </w:r>
      <w:r w:rsidRPr="00342F2A">
        <w:rPr>
          <w:rFonts w:ascii="Times" w:hAnsi="Times"/>
        </w:rPr>
        <w:t xml:space="preserve"> visit </w:t>
      </w:r>
      <w:hyperlink r:id="rId8" w:history="1">
        <w:r w:rsidR="00342F2A" w:rsidRPr="00342F2A">
          <w:rPr>
            <w:rStyle w:val="Hyperlink"/>
            <w:rFonts w:ascii="Times" w:hAnsi="Times"/>
          </w:rPr>
          <w:t>www.gafoundationag.org</w:t>
        </w:r>
      </w:hyperlink>
      <w:r w:rsidR="00342F2A" w:rsidRPr="00342F2A">
        <w:rPr>
          <w:rFonts w:ascii="Times" w:hAnsi="Times"/>
        </w:rPr>
        <w:t xml:space="preserve"> </w:t>
      </w:r>
      <w:r w:rsidRPr="00342F2A">
        <w:rPr>
          <w:rFonts w:ascii="Times" w:hAnsi="Times"/>
        </w:rPr>
        <w:t>or contact</w:t>
      </w:r>
      <w:r w:rsidR="00342F2A" w:rsidRPr="00342F2A">
        <w:rPr>
          <w:rFonts w:ascii="Times" w:hAnsi="Times"/>
        </w:rPr>
        <w:t xml:space="preserve"> </w:t>
      </w:r>
      <w:r w:rsidR="004C66C4" w:rsidRPr="00342F2A">
        <w:rPr>
          <w:rFonts w:ascii="Times" w:hAnsi="Times"/>
        </w:rPr>
        <w:t xml:space="preserve">Lily Baucom at </w:t>
      </w:r>
      <w:hyperlink r:id="rId9" w:history="1">
        <w:r w:rsidRPr="00342F2A">
          <w:rPr>
            <w:rStyle w:val="Hyperlink"/>
            <w:rFonts w:ascii="Times" w:hAnsi="Times" w:cs="Times"/>
          </w:rPr>
          <w:t>info@gafoundation.org</w:t>
        </w:r>
      </w:hyperlink>
      <w:r w:rsidRPr="00342F2A">
        <w:rPr>
          <w:rFonts w:ascii="Times" w:hAnsi="Times" w:cs="Times"/>
        </w:rPr>
        <w:t xml:space="preserve"> </w:t>
      </w:r>
      <w:r w:rsidR="004C66C4" w:rsidRPr="00342F2A">
        <w:rPr>
          <w:rFonts w:ascii="Times" w:hAnsi="Times"/>
        </w:rPr>
        <w:t>or 478-405-3461.</w:t>
      </w:r>
      <w:r w:rsidR="004A2957">
        <w:rPr>
          <w:rFonts w:ascii="Times" w:hAnsi="Times"/>
        </w:rPr>
        <w:tab/>
      </w:r>
      <w:r w:rsidR="004A2957">
        <w:rPr>
          <w:rFonts w:ascii="Times" w:hAnsi="Times"/>
        </w:rPr>
        <w:tab/>
      </w:r>
      <w:r w:rsidR="004A2957">
        <w:rPr>
          <w:rFonts w:ascii="Times" w:hAnsi="Times"/>
        </w:rPr>
        <w:tab/>
      </w:r>
      <w:r w:rsidR="004A2957">
        <w:rPr>
          <w:rFonts w:ascii="Times" w:hAnsi="Times"/>
        </w:rPr>
        <w:tab/>
      </w:r>
      <w:r w:rsidR="004A2957">
        <w:rPr>
          <w:rFonts w:ascii="Times" w:hAnsi="Times"/>
        </w:rPr>
        <w:tab/>
      </w:r>
      <w:r w:rsidR="004A2957">
        <w:rPr>
          <w:rFonts w:ascii="Times" w:hAnsi="Times"/>
        </w:rPr>
        <w:tab/>
        <w:t>###</w:t>
      </w:r>
    </w:p>
    <w:sectPr w:rsidR="004C66C4" w:rsidRPr="00342F2A" w:rsidSect="0083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ڱ"/>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C4"/>
    <w:rsid w:val="000042DD"/>
    <w:rsid w:val="00066038"/>
    <w:rsid w:val="00090707"/>
    <w:rsid w:val="000A0B1E"/>
    <w:rsid w:val="000E26D7"/>
    <w:rsid w:val="00157C36"/>
    <w:rsid w:val="001B07AC"/>
    <w:rsid w:val="001C4077"/>
    <w:rsid w:val="001D4C6C"/>
    <w:rsid w:val="00342F2A"/>
    <w:rsid w:val="00357D2C"/>
    <w:rsid w:val="00370B46"/>
    <w:rsid w:val="003A60CE"/>
    <w:rsid w:val="00401BAF"/>
    <w:rsid w:val="004A2957"/>
    <w:rsid w:val="004C66C4"/>
    <w:rsid w:val="007644A2"/>
    <w:rsid w:val="007F4A9B"/>
    <w:rsid w:val="008325BF"/>
    <w:rsid w:val="008D313A"/>
    <w:rsid w:val="00956A57"/>
    <w:rsid w:val="00A6219C"/>
    <w:rsid w:val="00B127F3"/>
    <w:rsid w:val="00B729F6"/>
    <w:rsid w:val="00C01DBE"/>
    <w:rsid w:val="00C03E15"/>
    <w:rsid w:val="00C44ADF"/>
    <w:rsid w:val="00D01713"/>
    <w:rsid w:val="00E27AE4"/>
    <w:rsid w:val="00E90124"/>
    <w:rsid w:val="00F4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2A34"/>
  <w15:chartTrackingRefBased/>
  <w15:docId w15:val="{753AD4C6-D856-0E43-845D-0E0550D8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6C4"/>
    <w:rPr>
      <w:color w:val="0563C1" w:themeColor="hyperlink"/>
      <w:u w:val="single"/>
    </w:rPr>
  </w:style>
  <w:style w:type="character" w:styleId="UnresolvedMention">
    <w:name w:val="Unresolved Mention"/>
    <w:basedOn w:val="DefaultParagraphFont"/>
    <w:uiPriority w:val="99"/>
    <w:semiHidden/>
    <w:unhideWhenUsed/>
    <w:rsid w:val="004C66C4"/>
    <w:rPr>
      <w:color w:val="605E5C"/>
      <w:shd w:val="clear" w:color="auto" w:fill="E1DFDD"/>
    </w:rPr>
  </w:style>
  <w:style w:type="character" w:styleId="FollowedHyperlink">
    <w:name w:val="FollowedHyperlink"/>
    <w:basedOn w:val="DefaultParagraphFont"/>
    <w:uiPriority w:val="99"/>
    <w:semiHidden/>
    <w:unhideWhenUsed/>
    <w:rsid w:val="00357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3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foundationag.org" TargetMode="External"/><Relationship Id="rId3" Type="http://schemas.openxmlformats.org/officeDocument/2006/relationships/webSettings" Target="webSettings.xml"/><Relationship Id="rId7" Type="http://schemas.openxmlformats.org/officeDocument/2006/relationships/hyperlink" Target="http://www.gfb.ag/GAEclassroomvirtualt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aagexperience.org" TargetMode="External"/><Relationship Id="rId11" Type="http://schemas.openxmlformats.org/officeDocument/2006/relationships/theme" Target="theme/theme1.xml"/><Relationship Id="rId5" Type="http://schemas.openxmlformats.org/officeDocument/2006/relationships/hyperlink" Target="http://www.gfb.ag/experienceplanavisit" TargetMode="External"/><Relationship Id="rId10" Type="http://schemas.openxmlformats.org/officeDocument/2006/relationships/fontTable" Target="fontTable.xml"/><Relationship Id="rId4" Type="http://schemas.openxmlformats.org/officeDocument/2006/relationships/hyperlink" Target="http://www.gfb.ag/contact" TargetMode="External"/><Relationship Id="rId9" Type="http://schemas.openxmlformats.org/officeDocument/2006/relationships/hyperlink" Target="mailto:info@g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Whittaker</dc:creator>
  <cp:keywords/>
  <dc:description/>
  <cp:lastModifiedBy>Natalie Bennett</cp:lastModifiedBy>
  <cp:revision>2</cp:revision>
  <dcterms:created xsi:type="dcterms:W3CDTF">2022-03-25T19:15:00Z</dcterms:created>
  <dcterms:modified xsi:type="dcterms:W3CDTF">2022-03-25T19:15:00Z</dcterms:modified>
</cp:coreProperties>
</file>